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8495" w14:textId="7F76C0E2" w:rsidR="00030DDF" w:rsidRPr="00030DDF" w:rsidRDefault="000B342A" w:rsidP="00030DDF">
      <w:pPr>
        <w:autoSpaceDE w:val="0"/>
        <w:autoSpaceDN w:val="0"/>
        <w:adjustRightInd w:val="0"/>
        <w:spacing w:line="240" w:lineRule="auto"/>
        <w:jc w:val="center"/>
        <w:rPr>
          <w:rFonts w:ascii="Arial" w:hAnsi="Arial" w:cs="Arial"/>
          <w:b/>
          <w:bCs/>
          <w:color w:val="000000"/>
        </w:rPr>
      </w:pPr>
      <w:r>
        <w:rPr>
          <w:rFonts w:ascii="Arial" w:hAnsi="Arial" w:cs="Arial"/>
          <w:b/>
          <w:bCs/>
          <w:color w:val="000000"/>
        </w:rPr>
        <w:t>Sitzung des Fachausschusses „</w:t>
      </w:r>
      <w:r w:rsidR="00030DDF" w:rsidRPr="00030DDF">
        <w:rPr>
          <w:rFonts w:ascii="Arial" w:hAnsi="Arial" w:cs="Arial"/>
          <w:b/>
          <w:bCs/>
          <w:color w:val="000000"/>
        </w:rPr>
        <w:t>Kinder, Bildung Sport und Kultur“</w:t>
      </w:r>
    </w:p>
    <w:p w14:paraId="4BD329C3" w14:textId="1F6DF281" w:rsidR="00030DDF" w:rsidRPr="00030DDF" w:rsidRDefault="00030DDF" w:rsidP="00030DDF">
      <w:pPr>
        <w:autoSpaceDE w:val="0"/>
        <w:autoSpaceDN w:val="0"/>
        <w:adjustRightInd w:val="0"/>
        <w:spacing w:line="240" w:lineRule="auto"/>
        <w:jc w:val="center"/>
        <w:rPr>
          <w:rFonts w:ascii="Arial" w:hAnsi="Arial" w:cs="Arial"/>
          <w:b/>
          <w:bCs/>
          <w:color w:val="000000"/>
        </w:rPr>
      </w:pPr>
      <w:r w:rsidRPr="00030DDF">
        <w:rPr>
          <w:rFonts w:ascii="Arial" w:hAnsi="Arial" w:cs="Arial"/>
          <w:b/>
          <w:bCs/>
          <w:color w:val="000000"/>
        </w:rPr>
        <w:t>des Stadtt</w:t>
      </w:r>
      <w:r>
        <w:rPr>
          <w:rFonts w:ascii="Arial" w:hAnsi="Arial" w:cs="Arial"/>
          <w:b/>
          <w:bCs/>
          <w:color w:val="000000"/>
        </w:rPr>
        <w:t>eilbeirates Gröpelingen am 22.06</w:t>
      </w:r>
      <w:r w:rsidRPr="00030DDF">
        <w:rPr>
          <w:rFonts w:ascii="Arial" w:hAnsi="Arial" w:cs="Arial"/>
          <w:b/>
          <w:bCs/>
          <w:color w:val="000000"/>
        </w:rPr>
        <w:t>.2022</w:t>
      </w:r>
    </w:p>
    <w:p w14:paraId="7EF5EB63" w14:textId="77777777" w:rsidR="00030DDF" w:rsidRPr="00030DDF" w:rsidRDefault="00030DDF" w:rsidP="00030DDF">
      <w:pPr>
        <w:pBdr>
          <w:bottom w:val="single" w:sz="12" w:space="6" w:color="000000"/>
        </w:pBdr>
        <w:autoSpaceDE w:val="0"/>
        <w:autoSpaceDN w:val="0"/>
        <w:adjustRightInd w:val="0"/>
        <w:spacing w:line="240" w:lineRule="auto"/>
        <w:jc w:val="center"/>
        <w:rPr>
          <w:rFonts w:ascii="Arial" w:hAnsi="Arial" w:cs="Arial"/>
          <w:b/>
          <w:bCs/>
          <w:color w:val="000000"/>
        </w:rPr>
      </w:pPr>
      <w:r w:rsidRPr="00030DDF">
        <w:rPr>
          <w:rFonts w:ascii="Arial" w:hAnsi="Arial" w:cs="Arial"/>
          <w:b/>
          <w:bCs/>
          <w:color w:val="000000"/>
        </w:rPr>
        <w:t>Protokoll</w:t>
      </w:r>
    </w:p>
    <w:p w14:paraId="3B543518" w14:textId="77777777" w:rsidR="00030DDF" w:rsidRPr="00030DDF" w:rsidRDefault="00030DDF" w:rsidP="00030DDF">
      <w:pPr>
        <w:autoSpaceDE w:val="0"/>
        <w:autoSpaceDN w:val="0"/>
        <w:adjustRightInd w:val="0"/>
        <w:spacing w:line="240" w:lineRule="auto"/>
        <w:jc w:val="center"/>
        <w:rPr>
          <w:rFonts w:ascii="Arial" w:hAnsi="Arial" w:cs="Arial"/>
          <w:b/>
          <w:bCs/>
          <w:color w:val="000000"/>
        </w:rPr>
      </w:pPr>
      <w:r w:rsidRPr="00030DDF">
        <w:rPr>
          <w:rFonts w:ascii="Arial" w:hAnsi="Arial" w:cs="Arial"/>
          <w:b/>
          <w:bCs/>
          <w:color w:val="000000"/>
        </w:rPr>
        <w:t>Online-Sitzung</w:t>
      </w:r>
    </w:p>
    <w:p w14:paraId="2885A493" w14:textId="77777777" w:rsidR="00030DDF" w:rsidRPr="00030DDF" w:rsidRDefault="00030DDF" w:rsidP="00030DDF">
      <w:pPr>
        <w:autoSpaceDE w:val="0"/>
        <w:autoSpaceDN w:val="0"/>
        <w:adjustRightInd w:val="0"/>
        <w:spacing w:line="240" w:lineRule="auto"/>
        <w:jc w:val="center"/>
        <w:rPr>
          <w:rFonts w:ascii="Arial" w:hAnsi="Arial" w:cs="Arial"/>
          <w:b/>
          <w:bCs/>
          <w:color w:val="000000"/>
        </w:rPr>
      </w:pPr>
    </w:p>
    <w:p w14:paraId="2A07607D" w14:textId="655FAA3C" w:rsidR="00030DDF" w:rsidRPr="00030DDF" w:rsidRDefault="00030DDF" w:rsidP="00030DDF">
      <w:pPr>
        <w:pBdr>
          <w:bottom w:val="single" w:sz="12" w:space="1" w:color="000000"/>
        </w:pBdr>
        <w:autoSpaceDE w:val="0"/>
        <w:autoSpaceDN w:val="0"/>
        <w:adjustRightInd w:val="0"/>
        <w:spacing w:line="240" w:lineRule="auto"/>
        <w:rPr>
          <w:rFonts w:ascii="Arial" w:hAnsi="Arial" w:cs="Arial"/>
          <w:color w:val="000000"/>
        </w:rPr>
      </w:pPr>
      <w:r w:rsidRPr="00030DDF">
        <w:rPr>
          <w:rFonts w:ascii="Arial" w:hAnsi="Arial" w:cs="Arial"/>
          <w:b/>
          <w:bCs/>
          <w:color w:val="000000"/>
        </w:rPr>
        <w:t>Beginn der Sitzung:</w:t>
      </w:r>
      <w:r w:rsidRPr="00030DDF">
        <w:rPr>
          <w:rFonts w:ascii="Arial" w:hAnsi="Arial" w:cs="Arial"/>
          <w:b/>
          <w:bCs/>
          <w:color w:val="000000"/>
        </w:rPr>
        <w:tab/>
        <w:t>18</w:t>
      </w:r>
      <w:r>
        <w:rPr>
          <w:rFonts w:ascii="Arial" w:hAnsi="Arial" w:cs="Arial"/>
          <w:b/>
          <w:bCs/>
          <w:color w:val="000000"/>
        </w:rPr>
        <w:t>:00</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Ende der Sitzung: </w:t>
      </w:r>
      <w:r w:rsidR="0082262A">
        <w:rPr>
          <w:rFonts w:ascii="Arial" w:hAnsi="Arial" w:cs="Arial"/>
          <w:color w:val="000000"/>
        </w:rPr>
        <w:t>21:30</w:t>
      </w:r>
      <w:r w:rsidRPr="00030DDF">
        <w:rPr>
          <w:rFonts w:ascii="Arial" w:hAnsi="Arial" w:cs="Arial"/>
          <w:color w:val="000000"/>
        </w:rPr>
        <w:t xml:space="preserve"> </w:t>
      </w:r>
    </w:p>
    <w:p w14:paraId="5E02BA11" w14:textId="61CC7DC8" w:rsidR="00030DDF" w:rsidRPr="00444790" w:rsidRDefault="00D82FF4" w:rsidP="00030DDF">
      <w:pPr>
        <w:autoSpaceDE w:val="0"/>
        <w:autoSpaceDN w:val="0"/>
        <w:adjustRightInd w:val="0"/>
        <w:spacing w:line="240" w:lineRule="auto"/>
        <w:jc w:val="right"/>
        <w:rPr>
          <w:rFonts w:ascii="Arial" w:hAnsi="Arial" w:cs="Arial"/>
          <w:b/>
          <w:bCs/>
          <w:color w:val="000000"/>
          <w:sz w:val="24"/>
          <w:szCs w:val="24"/>
        </w:rPr>
      </w:pPr>
      <w:r>
        <w:rPr>
          <w:rFonts w:ascii="Arial" w:hAnsi="Arial" w:cs="Arial"/>
          <w:color w:val="000000"/>
        </w:rPr>
        <w:t>Nr. XIII/03</w:t>
      </w:r>
      <w:r w:rsidR="00030DDF" w:rsidRPr="00030DDF">
        <w:rPr>
          <w:rFonts w:ascii="Arial" w:hAnsi="Arial" w:cs="Arial"/>
          <w:color w:val="000000"/>
        </w:rPr>
        <w:t>/22</w:t>
      </w:r>
    </w:p>
    <w:p w14:paraId="3D5F7F18" w14:textId="15E8E3BF" w:rsidR="00027DF2" w:rsidRDefault="00444790" w:rsidP="00027DF2">
      <w:pPr>
        <w:autoSpaceDE w:val="0"/>
        <w:autoSpaceDN w:val="0"/>
        <w:adjustRightInd w:val="0"/>
        <w:spacing w:line="240" w:lineRule="auto"/>
        <w:jc w:val="center"/>
        <w:rPr>
          <w:rFonts w:ascii="Arial" w:hAnsi="Arial" w:cs="Arial"/>
          <w:b/>
          <w:bCs/>
          <w:color w:val="000000"/>
          <w:sz w:val="24"/>
          <w:szCs w:val="24"/>
        </w:rPr>
      </w:pPr>
      <w:r w:rsidRPr="00444790">
        <w:rPr>
          <w:rFonts w:ascii="Arial" w:hAnsi="Arial" w:cs="Arial"/>
          <w:b/>
          <w:bCs/>
          <w:color w:val="000000"/>
          <w:sz w:val="24"/>
          <w:szCs w:val="24"/>
        </w:rPr>
        <w:tab/>
      </w:r>
      <w:r w:rsidR="00027DF2" w:rsidRPr="00444790">
        <w:rPr>
          <w:rFonts w:ascii="Arial" w:hAnsi="Arial" w:cs="Arial"/>
          <w:b/>
          <w:bCs/>
          <w:color w:val="000000"/>
          <w:sz w:val="24"/>
          <w:szCs w:val="24"/>
        </w:rPr>
        <w:t xml:space="preserve"> </w:t>
      </w:r>
    </w:p>
    <w:tbl>
      <w:tblPr>
        <w:tblStyle w:val="Tabellenraster"/>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7"/>
        <w:gridCol w:w="3260"/>
      </w:tblGrid>
      <w:tr w:rsidR="0010091D" w:rsidRPr="007A715A" w14:paraId="5CD54088" w14:textId="77777777" w:rsidTr="00A36AB4">
        <w:tc>
          <w:tcPr>
            <w:tcW w:w="3227" w:type="dxa"/>
            <w:tcBorders>
              <w:top w:val="nil"/>
              <w:left w:val="nil"/>
              <w:bottom w:val="nil"/>
              <w:right w:val="single" w:sz="4" w:space="0" w:color="auto"/>
            </w:tcBorders>
            <w:hideMark/>
          </w:tcPr>
          <w:p w14:paraId="51CC884C" w14:textId="77777777" w:rsidR="0010091D" w:rsidRPr="007A715A" w:rsidRDefault="0010091D" w:rsidP="00A36AB4">
            <w:pPr>
              <w:spacing w:before="120"/>
              <w:jc w:val="both"/>
              <w:rPr>
                <w:rFonts w:ascii="Arial" w:hAnsi="Arial" w:cs="Arial"/>
                <w:b/>
                <w:sz w:val="22"/>
                <w:szCs w:val="22"/>
              </w:rPr>
            </w:pPr>
            <w:r w:rsidRPr="007A715A">
              <w:rPr>
                <w:rFonts w:ascii="Arial" w:hAnsi="Arial" w:cs="Arial"/>
                <w:b/>
                <w:sz w:val="22"/>
                <w:szCs w:val="22"/>
              </w:rPr>
              <w:t>Beiratsmitglieder</w:t>
            </w:r>
          </w:p>
          <w:p w14:paraId="2E95B064" w14:textId="77777777" w:rsidR="0010091D" w:rsidRPr="00A84716" w:rsidRDefault="0010091D" w:rsidP="00A36AB4">
            <w:pPr>
              <w:jc w:val="both"/>
              <w:rPr>
                <w:rFonts w:ascii="Arial" w:hAnsi="Arial" w:cs="Arial"/>
                <w:sz w:val="22"/>
                <w:szCs w:val="22"/>
              </w:rPr>
            </w:pPr>
            <w:r w:rsidRPr="00A84716">
              <w:rPr>
                <w:rFonts w:ascii="Arial" w:hAnsi="Arial" w:cs="Arial"/>
                <w:sz w:val="22"/>
                <w:szCs w:val="22"/>
              </w:rPr>
              <w:t xml:space="preserve">Martin Reinekehr          </w:t>
            </w:r>
            <w:r>
              <w:rPr>
                <w:rFonts w:ascii="Arial" w:hAnsi="Arial" w:cs="Arial"/>
                <w:sz w:val="22"/>
                <w:szCs w:val="22"/>
              </w:rPr>
              <w:t xml:space="preserve"> </w:t>
            </w:r>
          </w:p>
          <w:p w14:paraId="3F9CAB91" w14:textId="2BF7955C" w:rsidR="0010091D" w:rsidRPr="00A84716" w:rsidRDefault="0082262A" w:rsidP="00A36AB4">
            <w:pPr>
              <w:jc w:val="both"/>
              <w:rPr>
                <w:rFonts w:ascii="Arial" w:hAnsi="Arial" w:cs="Arial"/>
                <w:sz w:val="22"/>
                <w:szCs w:val="22"/>
              </w:rPr>
            </w:pPr>
            <w:r>
              <w:rPr>
                <w:rFonts w:ascii="Arial" w:hAnsi="Arial" w:cs="Arial"/>
                <w:sz w:val="22"/>
                <w:szCs w:val="22"/>
              </w:rPr>
              <w:t>Hans-Peter Halle (i.V.)</w:t>
            </w:r>
            <w:r w:rsidR="0010091D" w:rsidRPr="00A84716">
              <w:rPr>
                <w:rFonts w:ascii="Arial" w:hAnsi="Arial" w:cs="Arial"/>
                <w:sz w:val="22"/>
                <w:szCs w:val="22"/>
              </w:rPr>
              <w:t xml:space="preserve">         </w:t>
            </w:r>
            <w:r w:rsidR="0010091D">
              <w:rPr>
                <w:rFonts w:ascii="Arial" w:hAnsi="Arial" w:cs="Arial"/>
                <w:sz w:val="22"/>
                <w:szCs w:val="22"/>
              </w:rPr>
              <w:t xml:space="preserve"> </w:t>
            </w:r>
          </w:p>
          <w:p w14:paraId="786EBF33" w14:textId="43300B6C" w:rsidR="0010091D" w:rsidRPr="00A84716" w:rsidRDefault="0082262A" w:rsidP="00A36AB4">
            <w:pPr>
              <w:jc w:val="both"/>
              <w:rPr>
                <w:rFonts w:ascii="Arial" w:hAnsi="Arial" w:cs="Arial"/>
                <w:sz w:val="22"/>
                <w:szCs w:val="22"/>
              </w:rPr>
            </w:pPr>
            <w:r>
              <w:rPr>
                <w:rFonts w:ascii="Arial" w:hAnsi="Arial" w:cs="Arial"/>
                <w:sz w:val="22"/>
                <w:szCs w:val="22"/>
              </w:rPr>
              <w:t>Norbert Holzapfel (i.V.)</w:t>
            </w:r>
            <w:r w:rsidR="0010091D" w:rsidRPr="00A84716">
              <w:rPr>
                <w:rFonts w:ascii="Arial" w:hAnsi="Arial" w:cs="Arial"/>
                <w:sz w:val="22"/>
                <w:szCs w:val="22"/>
              </w:rPr>
              <w:t xml:space="preserve">            </w:t>
            </w:r>
            <w:r w:rsidR="0010091D">
              <w:rPr>
                <w:rFonts w:ascii="Arial" w:hAnsi="Arial" w:cs="Arial"/>
                <w:sz w:val="22"/>
                <w:szCs w:val="22"/>
              </w:rPr>
              <w:t xml:space="preserve"> </w:t>
            </w:r>
          </w:p>
          <w:p w14:paraId="4BAA0C73" w14:textId="77777777" w:rsidR="0010091D" w:rsidRPr="00A84716" w:rsidRDefault="0010091D" w:rsidP="00A36AB4">
            <w:pPr>
              <w:jc w:val="both"/>
              <w:rPr>
                <w:rFonts w:ascii="Arial" w:hAnsi="Arial" w:cs="Arial"/>
                <w:sz w:val="22"/>
                <w:szCs w:val="22"/>
              </w:rPr>
            </w:pPr>
            <w:r>
              <w:rPr>
                <w:rFonts w:ascii="Arial" w:hAnsi="Arial" w:cs="Arial"/>
                <w:sz w:val="22"/>
                <w:szCs w:val="22"/>
              </w:rPr>
              <w:t xml:space="preserve">Bernd Brejla         </w:t>
            </w:r>
          </w:p>
          <w:p w14:paraId="55AC7A9B" w14:textId="77777777" w:rsidR="0010091D" w:rsidRPr="00A84716" w:rsidRDefault="0010091D" w:rsidP="00A36AB4">
            <w:pPr>
              <w:jc w:val="both"/>
              <w:rPr>
                <w:rFonts w:ascii="Arial" w:hAnsi="Arial" w:cs="Arial"/>
                <w:sz w:val="22"/>
                <w:szCs w:val="22"/>
              </w:rPr>
            </w:pPr>
            <w:r>
              <w:rPr>
                <w:rFonts w:ascii="Arial" w:hAnsi="Arial" w:cs="Arial"/>
                <w:sz w:val="22"/>
                <w:szCs w:val="22"/>
              </w:rPr>
              <w:t xml:space="preserve">Stefan Kliesch          </w:t>
            </w:r>
          </w:p>
          <w:p w14:paraId="54E87C8D" w14:textId="77777777" w:rsidR="0010091D" w:rsidRPr="007A715A" w:rsidRDefault="0010091D" w:rsidP="00A36AB4">
            <w:pPr>
              <w:jc w:val="both"/>
              <w:rPr>
                <w:rFonts w:ascii="Arial" w:hAnsi="Arial" w:cs="Arial"/>
                <w:sz w:val="22"/>
                <w:szCs w:val="22"/>
              </w:rPr>
            </w:pPr>
          </w:p>
        </w:tc>
        <w:tc>
          <w:tcPr>
            <w:tcW w:w="2977" w:type="dxa"/>
            <w:tcBorders>
              <w:top w:val="nil"/>
              <w:left w:val="single" w:sz="4" w:space="0" w:color="auto"/>
              <w:bottom w:val="nil"/>
              <w:right w:val="nil"/>
            </w:tcBorders>
            <w:hideMark/>
          </w:tcPr>
          <w:p w14:paraId="75FF0ACE" w14:textId="77777777" w:rsidR="0010091D" w:rsidRPr="007A715A" w:rsidRDefault="0010091D" w:rsidP="00A36AB4">
            <w:pPr>
              <w:spacing w:before="120"/>
              <w:rPr>
                <w:rFonts w:ascii="Arial" w:hAnsi="Arial" w:cs="Arial"/>
                <w:b/>
                <w:sz w:val="22"/>
                <w:szCs w:val="22"/>
              </w:rPr>
            </w:pPr>
            <w:r w:rsidRPr="007A715A">
              <w:rPr>
                <w:rFonts w:ascii="Arial" w:hAnsi="Arial" w:cs="Arial"/>
                <w:b/>
                <w:sz w:val="22"/>
                <w:szCs w:val="22"/>
              </w:rPr>
              <w:t>Sachkundige Bürgerinnen</w:t>
            </w:r>
          </w:p>
          <w:p w14:paraId="544E7C04" w14:textId="77777777" w:rsidR="0010091D" w:rsidRDefault="0010091D" w:rsidP="00A36AB4">
            <w:pPr>
              <w:rPr>
                <w:rFonts w:ascii="Arial" w:hAnsi="Arial" w:cs="Arial"/>
                <w:sz w:val="22"/>
                <w:szCs w:val="22"/>
              </w:rPr>
            </w:pPr>
            <w:r w:rsidRPr="00A84716">
              <w:rPr>
                <w:rFonts w:ascii="Arial" w:hAnsi="Arial" w:cs="Arial"/>
                <w:sz w:val="22"/>
                <w:szCs w:val="22"/>
              </w:rPr>
              <w:t xml:space="preserve">Pierre Hansen  </w:t>
            </w:r>
            <w:r>
              <w:rPr>
                <w:rFonts w:ascii="Arial" w:hAnsi="Arial" w:cs="Arial"/>
                <w:sz w:val="22"/>
                <w:szCs w:val="22"/>
              </w:rPr>
              <w:t xml:space="preserve">      </w:t>
            </w:r>
          </w:p>
          <w:p w14:paraId="61F896F8" w14:textId="77777777" w:rsidR="0010091D" w:rsidRPr="007A715A" w:rsidRDefault="0010091D" w:rsidP="00A36AB4">
            <w:pPr>
              <w:rPr>
                <w:rFonts w:ascii="Arial" w:hAnsi="Arial" w:cs="Arial"/>
                <w:sz w:val="22"/>
                <w:szCs w:val="22"/>
              </w:rPr>
            </w:pPr>
            <w:r>
              <w:rPr>
                <w:rFonts w:ascii="Arial" w:hAnsi="Arial" w:cs="Arial"/>
                <w:sz w:val="22"/>
                <w:szCs w:val="22"/>
              </w:rPr>
              <w:t xml:space="preserve">Kristin Blank           </w:t>
            </w:r>
          </w:p>
        </w:tc>
        <w:tc>
          <w:tcPr>
            <w:tcW w:w="3260" w:type="dxa"/>
            <w:tcBorders>
              <w:top w:val="nil"/>
              <w:left w:val="single" w:sz="4" w:space="0" w:color="auto"/>
              <w:bottom w:val="nil"/>
              <w:right w:val="nil"/>
            </w:tcBorders>
            <w:hideMark/>
          </w:tcPr>
          <w:p w14:paraId="18C4890E" w14:textId="77777777" w:rsidR="0010091D" w:rsidRDefault="0010091D" w:rsidP="00A36AB4">
            <w:pPr>
              <w:spacing w:before="120"/>
              <w:rPr>
                <w:rFonts w:ascii="Arial" w:hAnsi="Arial" w:cs="Arial"/>
                <w:b/>
                <w:sz w:val="22"/>
                <w:szCs w:val="22"/>
              </w:rPr>
            </w:pPr>
            <w:r>
              <w:rPr>
                <w:rFonts w:ascii="Arial" w:hAnsi="Arial" w:cs="Arial"/>
                <w:b/>
                <w:sz w:val="22"/>
                <w:szCs w:val="22"/>
              </w:rPr>
              <w:t>Vertreter § 23.5</w:t>
            </w:r>
          </w:p>
          <w:p w14:paraId="647E5023" w14:textId="752895A1" w:rsidR="0010091D" w:rsidRPr="007A715A" w:rsidRDefault="0010091D" w:rsidP="00A36AB4">
            <w:pPr>
              <w:rPr>
                <w:rFonts w:ascii="Arial" w:hAnsi="Arial" w:cs="Arial"/>
                <w:sz w:val="22"/>
                <w:szCs w:val="22"/>
              </w:rPr>
            </w:pPr>
          </w:p>
        </w:tc>
      </w:tr>
    </w:tbl>
    <w:p w14:paraId="7C1977DF" w14:textId="77777777" w:rsidR="00444790" w:rsidRPr="00444790" w:rsidRDefault="00444790" w:rsidP="00444790">
      <w:pPr>
        <w:autoSpaceDE w:val="0"/>
        <w:autoSpaceDN w:val="0"/>
        <w:adjustRightInd w:val="0"/>
        <w:spacing w:after="0" w:line="240" w:lineRule="auto"/>
        <w:rPr>
          <w:rFonts w:ascii="Arial" w:hAnsi="Arial" w:cs="Arial"/>
          <w:color w:val="0563C1"/>
          <w:sz w:val="20"/>
          <w:szCs w:val="20"/>
          <w:u w:val="single"/>
        </w:rPr>
      </w:pPr>
      <w:r w:rsidRPr="00444790">
        <w:rPr>
          <w:rFonts w:ascii="Arial" w:hAnsi="Arial" w:cs="Arial"/>
          <w:color w:val="0563C1"/>
          <w:sz w:val="20"/>
          <w:szCs w:val="20"/>
          <w:u w:val="single"/>
        </w:rPr>
        <w:t xml:space="preserve"> </w:t>
      </w:r>
    </w:p>
    <w:p w14:paraId="78189760" w14:textId="77777777" w:rsidR="00444790" w:rsidRPr="00444790" w:rsidRDefault="00444790" w:rsidP="00444790">
      <w:pPr>
        <w:autoSpaceDE w:val="0"/>
        <w:autoSpaceDN w:val="0"/>
        <w:adjustRightInd w:val="0"/>
        <w:spacing w:after="0" w:line="240" w:lineRule="auto"/>
        <w:rPr>
          <w:rFonts w:ascii="Arial" w:hAnsi="Arial" w:cs="Arial"/>
          <w:color w:val="0563C1"/>
          <w:sz w:val="10"/>
          <w:szCs w:val="10"/>
          <w:u w:val="single"/>
        </w:rPr>
      </w:pPr>
    </w:p>
    <w:p w14:paraId="62743755" w14:textId="706B81E3" w:rsidR="00444790" w:rsidRDefault="00027DF2" w:rsidP="00444790">
      <w:pPr>
        <w:autoSpaceDE w:val="0"/>
        <w:autoSpaceDN w:val="0"/>
        <w:adjustRightInd w:val="0"/>
        <w:spacing w:line="240" w:lineRule="auto"/>
        <w:jc w:val="center"/>
        <w:rPr>
          <w:rFonts w:ascii="Arial" w:hAnsi="Arial" w:cs="Arial"/>
          <w:b/>
          <w:bCs/>
          <w:color w:val="000000"/>
          <w:sz w:val="24"/>
          <w:szCs w:val="24"/>
        </w:rPr>
      </w:pPr>
      <w:r>
        <w:rPr>
          <w:rFonts w:ascii="Arial" w:hAnsi="Arial" w:cs="Arial"/>
          <w:b/>
          <w:bCs/>
          <w:color w:val="000000"/>
          <w:sz w:val="24"/>
          <w:szCs w:val="24"/>
        </w:rPr>
        <w:t xml:space="preserve">Protokoll der Fachausschusssitzung </w:t>
      </w:r>
      <w:r w:rsidRPr="00027DF2">
        <w:rPr>
          <w:rFonts w:ascii="Arial" w:hAnsi="Arial" w:cs="Arial"/>
          <w:b/>
          <w:bCs/>
          <w:color w:val="000000"/>
          <w:sz w:val="24"/>
          <w:szCs w:val="24"/>
        </w:rPr>
        <w:t>„Kinder, Bildung, Sport und Kultur“ des Stadtteilbeirates Gröpelingen</w:t>
      </w:r>
      <w:r>
        <w:rPr>
          <w:rFonts w:ascii="Arial" w:hAnsi="Arial" w:cs="Arial"/>
          <w:b/>
          <w:bCs/>
          <w:color w:val="000000"/>
          <w:sz w:val="24"/>
          <w:szCs w:val="24"/>
        </w:rPr>
        <w:t xml:space="preserve"> vom </w:t>
      </w:r>
      <w:r w:rsidR="00444790">
        <w:rPr>
          <w:rFonts w:ascii="Arial" w:hAnsi="Arial" w:cs="Arial"/>
          <w:b/>
          <w:bCs/>
          <w:color w:val="000000"/>
          <w:sz w:val="24"/>
          <w:szCs w:val="24"/>
        </w:rPr>
        <w:t>Mittwoch, den 22.06</w:t>
      </w:r>
      <w:r w:rsidR="00444790" w:rsidRPr="00444790">
        <w:rPr>
          <w:rFonts w:ascii="Arial" w:hAnsi="Arial" w:cs="Arial"/>
          <w:b/>
          <w:bCs/>
          <w:color w:val="000000"/>
          <w:sz w:val="24"/>
          <w:szCs w:val="24"/>
        </w:rPr>
        <w:t xml:space="preserve">.2022 </w:t>
      </w:r>
    </w:p>
    <w:p w14:paraId="1F7BA2A7" w14:textId="77777777" w:rsidR="00444790" w:rsidRPr="00444790" w:rsidRDefault="00444790" w:rsidP="00444790">
      <w:pPr>
        <w:autoSpaceDE w:val="0"/>
        <w:autoSpaceDN w:val="0"/>
        <w:adjustRightInd w:val="0"/>
        <w:spacing w:line="240" w:lineRule="auto"/>
        <w:jc w:val="center"/>
        <w:rPr>
          <w:rFonts w:ascii="Arial" w:hAnsi="Arial" w:cs="Arial"/>
          <w:b/>
          <w:bCs/>
          <w:color w:val="000000"/>
          <w:sz w:val="24"/>
          <w:szCs w:val="24"/>
        </w:rPr>
      </w:pPr>
    </w:p>
    <w:p w14:paraId="670DA874" w14:textId="6D4FA7D7" w:rsidR="00027DF2" w:rsidRDefault="00027DF2" w:rsidP="00027DF2">
      <w:pPr>
        <w:autoSpaceDE w:val="0"/>
        <w:autoSpaceDN w:val="0"/>
        <w:adjustRightInd w:val="0"/>
        <w:spacing w:after="0" w:line="240" w:lineRule="auto"/>
        <w:ind w:left="1410" w:hanging="1410"/>
        <w:rPr>
          <w:rFonts w:ascii="Arial" w:hAnsi="Arial" w:cs="Arial"/>
          <w:b/>
          <w:bCs/>
          <w:color w:val="000000"/>
        </w:rPr>
      </w:pPr>
      <w:r>
        <w:rPr>
          <w:rFonts w:ascii="Arial" w:hAnsi="Arial" w:cs="Arial"/>
          <w:b/>
          <w:bCs/>
          <w:color w:val="000000"/>
        </w:rPr>
        <w:t>TOP 1:</w:t>
      </w:r>
      <w:r>
        <w:rPr>
          <w:rFonts w:ascii="Arial" w:hAnsi="Arial" w:cs="Arial"/>
          <w:b/>
          <w:bCs/>
          <w:color w:val="000000"/>
        </w:rPr>
        <w:tab/>
      </w:r>
      <w:r w:rsidRPr="00027DF2">
        <w:rPr>
          <w:rFonts w:ascii="Arial" w:hAnsi="Arial" w:cs="Arial"/>
          <w:b/>
          <w:bCs/>
          <w:color w:val="000000"/>
        </w:rPr>
        <w:t>Feststellung der Beschl</w:t>
      </w:r>
      <w:r w:rsidR="000B342A">
        <w:rPr>
          <w:rFonts w:ascii="Arial" w:hAnsi="Arial" w:cs="Arial"/>
          <w:b/>
          <w:bCs/>
          <w:color w:val="000000"/>
        </w:rPr>
        <w:t xml:space="preserve">ussfähigkeit, Tagesordnung und </w:t>
      </w:r>
      <w:r w:rsidRPr="00027DF2">
        <w:rPr>
          <w:rFonts w:ascii="Arial" w:hAnsi="Arial" w:cs="Arial"/>
          <w:b/>
          <w:bCs/>
          <w:color w:val="000000"/>
        </w:rPr>
        <w:t>Themenspeicher</w:t>
      </w:r>
    </w:p>
    <w:p w14:paraId="408C5A31" w14:textId="77777777" w:rsidR="00027DF2" w:rsidRPr="00027DF2" w:rsidRDefault="00027DF2" w:rsidP="00027DF2">
      <w:pPr>
        <w:autoSpaceDE w:val="0"/>
        <w:autoSpaceDN w:val="0"/>
        <w:adjustRightInd w:val="0"/>
        <w:spacing w:after="0" w:line="240" w:lineRule="auto"/>
        <w:ind w:left="1410" w:hanging="1410"/>
        <w:rPr>
          <w:rFonts w:ascii="Arial" w:hAnsi="Arial" w:cs="Arial"/>
          <w:b/>
          <w:bCs/>
          <w:color w:val="000000"/>
        </w:rPr>
      </w:pPr>
    </w:p>
    <w:p w14:paraId="4D883AD9" w14:textId="77777777" w:rsidR="00027DF2" w:rsidRDefault="00027DF2" w:rsidP="00027DF2">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TOP 2: </w:t>
      </w:r>
      <w:r>
        <w:rPr>
          <w:rFonts w:ascii="Arial" w:hAnsi="Arial" w:cs="Arial"/>
          <w:b/>
          <w:bCs/>
          <w:color w:val="000000"/>
        </w:rPr>
        <w:tab/>
      </w:r>
      <w:r w:rsidRPr="00027DF2">
        <w:rPr>
          <w:rFonts w:ascii="Arial" w:hAnsi="Arial" w:cs="Arial"/>
          <w:b/>
          <w:bCs/>
          <w:color w:val="000000"/>
        </w:rPr>
        <w:t xml:space="preserve">Genehmigungen des Protokolls Nr. </w:t>
      </w:r>
      <w:r>
        <w:rPr>
          <w:rFonts w:ascii="Arial" w:hAnsi="Arial" w:cs="Arial"/>
          <w:b/>
          <w:bCs/>
          <w:color w:val="000000"/>
        </w:rPr>
        <w:t xml:space="preserve">XIII/01/22 vom 23.02.2022 und </w:t>
      </w:r>
      <w:r>
        <w:rPr>
          <w:rFonts w:ascii="Arial" w:hAnsi="Arial" w:cs="Arial"/>
          <w:b/>
          <w:bCs/>
          <w:color w:val="000000"/>
        </w:rPr>
        <w:tab/>
      </w:r>
    </w:p>
    <w:p w14:paraId="120460D5" w14:textId="7E468280" w:rsidR="00027DF2" w:rsidRDefault="00027DF2" w:rsidP="00027DF2">
      <w:pPr>
        <w:autoSpaceDE w:val="0"/>
        <w:autoSpaceDN w:val="0"/>
        <w:adjustRightInd w:val="0"/>
        <w:spacing w:after="0" w:line="240" w:lineRule="auto"/>
        <w:ind w:left="708" w:firstLine="708"/>
        <w:rPr>
          <w:rFonts w:ascii="Arial" w:hAnsi="Arial" w:cs="Arial"/>
          <w:b/>
          <w:bCs/>
          <w:color w:val="000000"/>
        </w:rPr>
      </w:pPr>
      <w:r w:rsidRPr="00027DF2">
        <w:rPr>
          <w:rFonts w:ascii="Arial" w:hAnsi="Arial" w:cs="Arial"/>
          <w:b/>
          <w:bCs/>
          <w:color w:val="000000"/>
        </w:rPr>
        <w:t>Nr.  XIII/02/22 vom 11.05.2022</w:t>
      </w:r>
    </w:p>
    <w:p w14:paraId="72096960" w14:textId="77777777" w:rsidR="00027DF2" w:rsidRPr="00027DF2" w:rsidRDefault="00027DF2" w:rsidP="00027DF2">
      <w:pPr>
        <w:autoSpaceDE w:val="0"/>
        <w:autoSpaceDN w:val="0"/>
        <w:adjustRightInd w:val="0"/>
        <w:spacing w:after="0" w:line="240" w:lineRule="auto"/>
        <w:ind w:left="708" w:firstLine="708"/>
        <w:rPr>
          <w:rFonts w:ascii="Arial" w:hAnsi="Arial" w:cs="Arial"/>
          <w:b/>
          <w:bCs/>
          <w:color w:val="000000"/>
        </w:rPr>
      </w:pPr>
    </w:p>
    <w:p w14:paraId="6C321B9E" w14:textId="26FC6ADD" w:rsidR="00027DF2" w:rsidRDefault="00027DF2" w:rsidP="00027DF2">
      <w:pPr>
        <w:autoSpaceDE w:val="0"/>
        <w:autoSpaceDN w:val="0"/>
        <w:adjustRightInd w:val="0"/>
        <w:spacing w:after="0" w:line="240" w:lineRule="auto"/>
        <w:rPr>
          <w:rFonts w:ascii="Arial" w:hAnsi="Arial" w:cs="Arial"/>
          <w:b/>
          <w:bCs/>
          <w:color w:val="000000"/>
        </w:rPr>
      </w:pPr>
      <w:r>
        <w:rPr>
          <w:rFonts w:ascii="Arial" w:hAnsi="Arial" w:cs="Arial"/>
          <w:b/>
          <w:bCs/>
          <w:color w:val="000000"/>
        </w:rPr>
        <w:t>TOP 3:</w:t>
      </w:r>
      <w:r>
        <w:rPr>
          <w:rFonts w:ascii="Arial" w:hAnsi="Arial" w:cs="Arial"/>
          <w:b/>
          <w:bCs/>
          <w:color w:val="000000"/>
        </w:rPr>
        <w:tab/>
      </w:r>
      <w:r w:rsidRPr="00027DF2">
        <w:rPr>
          <w:rFonts w:ascii="Arial" w:hAnsi="Arial" w:cs="Arial"/>
          <w:b/>
          <w:bCs/>
          <w:color w:val="000000"/>
        </w:rPr>
        <w:t>Baumaßnahmen an Schulen</w:t>
      </w:r>
    </w:p>
    <w:p w14:paraId="18887BDB" w14:textId="03A1AB37" w:rsidR="00027DF2" w:rsidRPr="00027DF2" w:rsidRDefault="00027DF2" w:rsidP="00027DF2">
      <w:pPr>
        <w:autoSpaceDE w:val="0"/>
        <w:autoSpaceDN w:val="0"/>
        <w:adjustRightInd w:val="0"/>
        <w:spacing w:after="0" w:line="240" w:lineRule="auto"/>
        <w:ind w:left="1416"/>
        <w:rPr>
          <w:rFonts w:ascii="Arial" w:hAnsi="Arial" w:cs="Arial"/>
          <w:b/>
          <w:bCs/>
          <w:color w:val="000000"/>
        </w:rPr>
      </w:pPr>
      <w:r w:rsidRPr="00027DF2">
        <w:rPr>
          <w:rFonts w:ascii="Arial" w:hAnsi="Arial" w:cs="Arial"/>
          <w:color w:val="000000"/>
        </w:rPr>
        <w:t xml:space="preserve">Hier: W&amp;E GSW und NOG, Mensa und Ganztag OS </w:t>
      </w:r>
      <w:proofErr w:type="spellStart"/>
      <w:r w:rsidRPr="00027DF2">
        <w:rPr>
          <w:rFonts w:ascii="Arial" w:hAnsi="Arial" w:cs="Arial"/>
          <w:color w:val="000000"/>
        </w:rPr>
        <w:t>Ohlenhof</w:t>
      </w:r>
      <w:proofErr w:type="spellEnd"/>
      <w:r w:rsidRPr="00027DF2">
        <w:rPr>
          <w:rFonts w:ascii="Arial" w:hAnsi="Arial" w:cs="Arial"/>
          <w:color w:val="000000"/>
        </w:rPr>
        <w:t xml:space="preserve"> (Gemeinschaftshaus </w:t>
      </w:r>
      <w:proofErr w:type="spellStart"/>
      <w:r w:rsidRPr="00027DF2">
        <w:rPr>
          <w:rFonts w:ascii="Arial" w:hAnsi="Arial" w:cs="Arial"/>
          <w:color w:val="000000"/>
        </w:rPr>
        <w:t>Stumer</w:t>
      </w:r>
      <w:proofErr w:type="spellEnd"/>
      <w:r w:rsidRPr="00027DF2">
        <w:rPr>
          <w:rFonts w:ascii="Arial" w:hAnsi="Arial" w:cs="Arial"/>
          <w:color w:val="000000"/>
        </w:rPr>
        <w:t xml:space="preserve"> Str.)</w:t>
      </w:r>
    </w:p>
    <w:p w14:paraId="47044591" w14:textId="3C9C5EA0" w:rsidR="00027DF2" w:rsidRDefault="00027DF2" w:rsidP="00027DF2">
      <w:pPr>
        <w:autoSpaceDE w:val="0"/>
        <w:autoSpaceDN w:val="0"/>
        <w:adjustRightInd w:val="0"/>
        <w:spacing w:after="0" w:line="240" w:lineRule="auto"/>
        <w:rPr>
          <w:rFonts w:ascii="Arial" w:hAnsi="Arial" w:cs="Arial"/>
          <w:color w:val="000000"/>
        </w:rPr>
      </w:pPr>
      <w:r w:rsidRPr="00027DF2">
        <w:rPr>
          <w:rFonts w:ascii="Arial" w:hAnsi="Arial" w:cs="Arial"/>
          <w:color w:val="000000"/>
        </w:rPr>
        <w:tab/>
      </w:r>
      <w:r w:rsidRPr="00027DF2">
        <w:rPr>
          <w:rFonts w:ascii="Arial" w:hAnsi="Arial" w:cs="Arial"/>
          <w:color w:val="000000"/>
        </w:rPr>
        <w:tab/>
        <w:t>Dazu: Beata Warszewik (SKB) und Götz Brinkmann (SKB)</w:t>
      </w:r>
    </w:p>
    <w:p w14:paraId="55E6FEC2" w14:textId="77777777" w:rsidR="00027DF2" w:rsidRPr="00027DF2" w:rsidRDefault="00027DF2" w:rsidP="00027DF2">
      <w:pPr>
        <w:autoSpaceDE w:val="0"/>
        <w:autoSpaceDN w:val="0"/>
        <w:adjustRightInd w:val="0"/>
        <w:spacing w:after="0" w:line="240" w:lineRule="auto"/>
        <w:rPr>
          <w:rFonts w:ascii="Arial" w:hAnsi="Arial" w:cs="Arial"/>
          <w:color w:val="000000"/>
        </w:rPr>
      </w:pPr>
    </w:p>
    <w:p w14:paraId="09EDB0AF" w14:textId="30FD2B41" w:rsidR="00027DF2" w:rsidRDefault="00027DF2" w:rsidP="00027DF2">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TOP 4:</w:t>
      </w:r>
      <w:r>
        <w:rPr>
          <w:rFonts w:ascii="Arial" w:hAnsi="Arial" w:cs="Arial"/>
          <w:b/>
          <w:bCs/>
          <w:color w:val="000000"/>
        </w:rPr>
        <w:tab/>
      </w:r>
      <w:r w:rsidRPr="00027DF2">
        <w:rPr>
          <w:rFonts w:ascii="Arial" w:hAnsi="Arial" w:cs="Arial"/>
          <w:b/>
          <w:bCs/>
          <w:color w:val="000000"/>
        </w:rPr>
        <w:t>Vorstellung der Stellungnahme zur SOP 2022</w:t>
      </w:r>
    </w:p>
    <w:p w14:paraId="329DA3D0" w14:textId="77777777" w:rsidR="00027DF2" w:rsidRPr="00027DF2" w:rsidRDefault="00027DF2" w:rsidP="00027DF2">
      <w:pPr>
        <w:autoSpaceDE w:val="0"/>
        <w:autoSpaceDN w:val="0"/>
        <w:adjustRightInd w:val="0"/>
        <w:spacing w:after="0" w:line="240" w:lineRule="auto"/>
        <w:jc w:val="both"/>
        <w:rPr>
          <w:rFonts w:ascii="Arial" w:hAnsi="Arial" w:cs="Arial"/>
          <w:b/>
          <w:bCs/>
          <w:color w:val="000000"/>
        </w:rPr>
      </w:pPr>
    </w:p>
    <w:p w14:paraId="7E9FD75A" w14:textId="7B7122BE" w:rsidR="00027DF2" w:rsidRDefault="00027DF2" w:rsidP="00027DF2">
      <w:pPr>
        <w:autoSpaceDE w:val="0"/>
        <w:autoSpaceDN w:val="0"/>
        <w:adjustRightInd w:val="0"/>
        <w:spacing w:after="0" w:line="240" w:lineRule="auto"/>
        <w:rPr>
          <w:rFonts w:ascii="Arial" w:hAnsi="Arial" w:cs="Arial"/>
          <w:b/>
          <w:bCs/>
          <w:color w:val="000000"/>
        </w:rPr>
      </w:pPr>
      <w:r>
        <w:rPr>
          <w:rFonts w:ascii="Arial" w:hAnsi="Arial" w:cs="Arial"/>
          <w:b/>
          <w:bCs/>
          <w:color w:val="000000"/>
        </w:rPr>
        <w:t>TOP 5:</w:t>
      </w:r>
      <w:r>
        <w:rPr>
          <w:rFonts w:ascii="Arial" w:hAnsi="Arial" w:cs="Arial"/>
          <w:b/>
          <w:bCs/>
          <w:color w:val="000000"/>
        </w:rPr>
        <w:tab/>
      </w:r>
      <w:r w:rsidRPr="00027DF2">
        <w:rPr>
          <w:rFonts w:ascii="Arial" w:hAnsi="Arial" w:cs="Arial"/>
          <w:b/>
          <w:bCs/>
          <w:color w:val="000000"/>
        </w:rPr>
        <w:t xml:space="preserve">Entscheidungsbedarf in Stadtteilangelegenheiten </w:t>
      </w:r>
    </w:p>
    <w:p w14:paraId="3B0E99F7" w14:textId="77777777" w:rsidR="00027DF2" w:rsidRPr="00027DF2" w:rsidRDefault="00027DF2" w:rsidP="00027DF2">
      <w:pPr>
        <w:autoSpaceDE w:val="0"/>
        <w:autoSpaceDN w:val="0"/>
        <w:adjustRightInd w:val="0"/>
        <w:spacing w:after="0" w:line="240" w:lineRule="auto"/>
        <w:rPr>
          <w:rFonts w:ascii="Arial" w:hAnsi="Arial" w:cs="Arial"/>
          <w:b/>
          <w:bCs/>
          <w:color w:val="000000"/>
        </w:rPr>
      </w:pPr>
    </w:p>
    <w:p w14:paraId="7DF41622" w14:textId="45ED0B96" w:rsidR="00195AE9" w:rsidRDefault="00027DF2" w:rsidP="00027DF2">
      <w:pPr>
        <w:autoSpaceDE w:val="0"/>
        <w:autoSpaceDN w:val="0"/>
        <w:adjustRightInd w:val="0"/>
        <w:spacing w:after="0" w:line="240" w:lineRule="auto"/>
        <w:rPr>
          <w:rFonts w:ascii="Arial" w:hAnsi="Arial" w:cs="Arial"/>
          <w:b/>
          <w:bCs/>
          <w:color w:val="000000"/>
        </w:rPr>
      </w:pPr>
      <w:r w:rsidRPr="00027DF2">
        <w:rPr>
          <w:rFonts w:ascii="Arial" w:hAnsi="Arial" w:cs="Arial"/>
          <w:b/>
          <w:bCs/>
          <w:color w:val="000000"/>
        </w:rPr>
        <w:t>TOP 6:</w:t>
      </w:r>
      <w:r>
        <w:rPr>
          <w:rFonts w:ascii="Arial" w:hAnsi="Arial" w:cs="Arial"/>
          <w:b/>
          <w:bCs/>
          <w:color w:val="000000"/>
        </w:rPr>
        <w:tab/>
      </w:r>
      <w:r w:rsidRPr="00027DF2">
        <w:rPr>
          <w:rFonts w:ascii="Arial" w:hAnsi="Arial" w:cs="Arial"/>
          <w:b/>
          <w:bCs/>
          <w:color w:val="000000"/>
        </w:rPr>
        <w:t>Mitteilungen des Amtes/Verschiedenes</w:t>
      </w:r>
    </w:p>
    <w:p w14:paraId="31E251AF" w14:textId="312829A5" w:rsidR="007A464F" w:rsidRDefault="007A464F" w:rsidP="00027DF2">
      <w:pPr>
        <w:autoSpaceDE w:val="0"/>
        <w:autoSpaceDN w:val="0"/>
        <w:adjustRightInd w:val="0"/>
        <w:spacing w:after="0" w:line="240" w:lineRule="auto"/>
        <w:rPr>
          <w:rFonts w:ascii="Arial" w:hAnsi="Arial" w:cs="Arial"/>
          <w:b/>
          <w:bCs/>
          <w:color w:val="000000"/>
        </w:rPr>
      </w:pPr>
      <w:r>
        <w:rPr>
          <w:rFonts w:ascii="Arial" w:hAnsi="Arial" w:cs="Arial"/>
          <w:b/>
          <w:bCs/>
          <w:color w:val="000000"/>
        </w:rPr>
        <w:t>__________________________________________________________________________</w:t>
      </w:r>
    </w:p>
    <w:p w14:paraId="6B7D0025" w14:textId="357B88CC" w:rsidR="007A464F" w:rsidRDefault="007A464F" w:rsidP="00027DF2">
      <w:pPr>
        <w:autoSpaceDE w:val="0"/>
        <w:autoSpaceDN w:val="0"/>
        <w:adjustRightInd w:val="0"/>
        <w:spacing w:after="0" w:line="240" w:lineRule="auto"/>
        <w:rPr>
          <w:rFonts w:ascii="Arial" w:hAnsi="Arial" w:cs="Arial"/>
          <w:b/>
          <w:bCs/>
          <w:color w:val="000000"/>
        </w:rPr>
      </w:pPr>
    </w:p>
    <w:p w14:paraId="2CA16003" w14:textId="69C55560" w:rsidR="007A464F" w:rsidRDefault="007A464F" w:rsidP="007A464F">
      <w:pPr>
        <w:autoSpaceDE w:val="0"/>
        <w:autoSpaceDN w:val="0"/>
        <w:adjustRightInd w:val="0"/>
        <w:spacing w:after="0" w:line="240" w:lineRule="auto"/>
        <w:ind w:left="1410" w:hanging="1410"/>
        <w:rPr>
          <w:rFonts w:ascii="Arial" w:hAnsi="Arial" w:cs="Arial"/>
          <w:b/>
          <w:bCs/>
          <w:color w:val="000000"/>
        </w:rPr>
      </w:pPr>
      <w:r>
        <w:rPr>
          <w:rFonts w:ascii="Arial" w:hAnsi="Arial" w:cs="Arial"/>
          <w:b/>
          <w:bCs/>
          <w:color w:val="000000"/>
        </w:rPr>
        <w:t>TOP 1:</w:t>
      </w:r>
      <w:r>
        <w:rPr>
          <w:rFonts w:ascii="Arial" w:hAnsi="Arial" w:cs="Arial"/>
          <w:b/>
          <w:bCs/>
          <w:color w:val="000000"/>
        </w:rPr>
        <w:tab/>
      </w:r>
      <w:r w:rsidRPr="00027DF2">
        <w:rPr>
          <w:rFonts w:ascii="Arial" w:hAnsi="Arial" w:cs="Arial"/>
          <w:b/>
          <w:bCs/>
          <w:color w:val="000000"/>
        </w:rPr>
        <w:t>Feststellung der Beschl</w:t>
      </w:r>
      <w:r w:rsidR="000B342A">
        <w:rPr>
          <w:rFonts w:ascii="Arial" w:hAnsi="Arial" w:cs="Arial"/>
          <w:b/>
          <w:bCs/>
          <w:color w:val="000000"/>
        </w:rPr>
        <w:t xml:space="preserve">ussfähigkeit, Tagesordnung und </w:t>
      </w:r>
      <w:r w:rsidRPr="00027DF2">
        <w:rPr>
          <w:rFonts w:ascii="Arial" w:hAnsi="Arial" w:cs="Arial"/>
          <w:b/>
          <w:bCs/>
          <w:color w:val="000000"/>
        </w:rPr>
        <w:t>Themenspeicher</w:t>
      </w:r>
    </w:p>
    <w:p w14:paraId="2A28EE0C" w14:textId="6A1D8B41" w:rsidR="007A464F" w:rsidRPr="0082262A" w:rsidRDefault="0082262A" w:rsidP="0082262A">
      <w:pPr>
        <w:autoSpaceDE w:val="0"/>
        <w:autoSpaceDN w:val="0"/>
        <w:adjustRightInd w:val="0"/>
        <w:spacing w:after="0" w:line="240" w:lineRule="auto"/>
        <w:ind w:left="1410" w:hanging="1410"/>
        <w:rPr>
          <w:rFonts w:ascii="Arial" w:hAnsi="Arial" w:cs="Arial"/>
          <w:bCs/>
          <w:color w:val="000000"/>
        </w:rPr>
      </w:pPr>
      <w:r>
        <w:rPr>
          <w:rFonts w:ascii="Arial" w:hAnsi="Arial" w:cs="Arial"/>
          <w:b/>
          <w:bCs/>
          <w:color w:val="000000"/>
        </w:rPr>
        <w:tab/>
      </w:r>
      <w:r>
        <w:rPr>
          <w:rFonts w:ascii="Arial" w:hAnsi="Arial" w:cs="Arial"/>
          <w:bCs/>
          <w:color w:val="000000"/>
        </w:rPr>
        <w:t>Die Beschlussfähigkeit ist gegeben, die Tagesordnung wird</w:t>
      </w:r>
      <w:r w:rsidR="004773DB">
        <w:rPr>
          <w:rFonts w:ascii="Arial" w:hAnsi="Arial" w:cs="Arial"/>
          <w:bCs/>
          <w:color w:val="000000"/>
        </w:rPr>
        <w:t xml:space="preserve"> erweitert um TOP 4: Vorstellung Tanzpunkt, die nachfolgenden TOP verschieben sich. Die Tagesordnung wird</w:t>
      </w:r>
      <w:r>
        <w:rPr>
          <w:rFonts w:ascii="Arial" w:hAnsi="Arial" w:cs="Arial"/>
          <w:bCs/>
          <w:color w:val="000000"/>
        </w:rPr>
        <w:t xml:space="preserve"> genehmigt.</w:t>
      </w:r>
    </w:p>
    <w:p w14:paraId="7CE70499" w14:textId="45A85100" w:rsidR="007A464F" w:rsidRDefault="007A464F" w:rsidP="00027DF2">
      <w:pPr>
        <w:autoSpaceDE w:val="0"/>
        <w:autoSpaceDN w:val="0"/>
        <w:adjustRightInd w:val="0"/>
        <w:spacing w:after="0" w:line="240" w:lineRule="auto"/>
        <w:rPr>
          <w:rFonts w:ascii="Arial" w:hAnsi="Arial" w:cs="Arial"/>
          <w:b/>
          <w:bCs/>
          <w:color w:val="000000"/>
        </w:rPr>
      </w:pPr>
    </w:p>
    <w:p w14:paraId="5863052E" w14:textId="77777777" w:rsidR="007A464F" w:rsidRDefault="007A464F" w:rsidP="007A464F">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TOP 2: </w:t>
      </w:r>
      <w:r>
        <w:rPr>
          <w:rFonts w:ascii="Arial" w:hAnsi="Arial" w:cs="Arial"/>
          <w:b/>
          <w:bCs/>
          <w:color w:val="000000"/>
        </w:rPr>
        <w:tab/>
      </w:r>
      <w:r w:rsidRPr="00027DF2">
        <w:rPr>
          <w:rFonts w:ascii="Arial" w:hAnsi="Arial" w:cs="Arial"/>
          <w:b/>
          <w:bCs/>
          <w:color w:val="000000"/>
        </w:rPr>
        <w:t xml:space="preserve">Genehmigungen des Protokolls Nr. </w:t>
      </w:r>
      <w:r>
        <w:rPr>
          <w:rFonts w:ascii="Arial" w:hAnsi="Arial" w:cs="Arial"/>
          <w:b/>
          <w:bCs/>
          <w:color w:val="000000"/>
        </w:rPr>
        <w:t xml:space="preserve">XIII/01/22 vom 23.02.2022 und </w:t>
      </w:r>
      <w:r>
        <w:rPr>
          <w:rFonts w:ascii="Arial" w:hAnsi="Arial" w:cs="Arial"/>
          <w:b/>
          <w:bCs/>
          <w:color w:val="000000"/>
        </w:rPr>
        <w:tab/>
      </w:r>
    </w:p>
    <w:p w14:paraId="69CAAB45" w14:textId="77777777" w:rsidR="007A464F" w:rsidRDefault="007A464F" w:rsidP="007A464F">
      <w:pPr>
        <w:autoSpaceDE w:val="0"/>
        <w:autoSpaceDN w:val="0"/>
        <w:adjustRightInd w:val="0"/>
        <w:spacing w:after="0" w:line="240" w:lineRule="auto"/>
        <w:ind w:left="708" w:firstLine="708"/>
        <w:rPr>
          <w:rFonts w:ascii="Arial" w:hAnsi="Arial" w:cs="Arial"/>
          <w:b/>
          <w:bCs/>
          <w:color w:val="000000"/>
        </w:rPr>
      </w:pPr>
      <w:r w:rsidRPr="00027DF2">
        <w:rPr>
          <w:rFonts w:ascii="Arial" w:hAnsi="Arial" w:cs="Arial"/>
          <w:b/>
          <w:bCs/>
          <w:color w:val="000000"/>
        </w:rPr>
        <w:t>Nr.  XIII/02/22 vom 11.05.2022</w:t>
      </w:r>
    </w:p>
    <w:p w14:paraId="697C562A" w14:textId="1125E6FD" w:rsidR="007A464F" w:rsidRPr="0082262A" w:rsidRDefault="0082262A" w:rsidP="0082262A">
      <w:pPr>
        <w:autoSpaceDE w:val="0"/>
        <w:autoSpaceDN w:val="0"/>
        <w:adjustRightInd w:val="0"/>
        <w:spacing w:after="0" w:line="240" w:lineRule="auto"/>
        <w:ind w:left="1410" w:hanging="1410"/>
        <w:rPr>
          <w:rFonts w:ascii="Arial" w:hAnsi="Arial" w:cs="Arial"/>
          <w:bCs/>
          <w:color w:val="000000"/>
        </w:rPr>
      </w:pPr>
      <w:r>
        <w:rPr>
          <w:rFonts w:ascii="Arial" w:hAnsi="Arial" w:cs="Arial"/>
          <w:b/>
          <w:bCs/>
          <w:color w:val="000000"/>
        </w:rPr>
        <w:tab/>
      </w:r>
      <w:r w:rsidRPr="0082262A">
        <w:rPr>
          <w:rFonts w:ascii="Arial" w:hAnsi="Arial" w:cs="Arial"/>
          <w:bCs/>
          <w:color w:val="000000"/>
        </w:rPr>
        <w:tab/>
        <w:t>Das Protokoll Nr. XIII01/22 wird genehmigt. Zum Protokoll XIII/02/22 gibt es eine Nachfrage, die geklärt wird und es wird genehmigt.</w:t>
      </w:r>
    </w:p>
    <w:p w14:paraId="14499D99" w14:textId="672FA8DB" w:rsidR="007A464F" w:rsidRDefault="007A464F" w:rsidP="00027DF2">
      <w:pPr>
        <w:autoSpaceDE w:val="0"/>
        <w:autoSpaceDN w:val="0"/>
        <w:adjustRightInd w:val="0"/>
        <w:spacing w:after="0" w:line="240" w:lineRule="auto"/>
        <w:rPr>
          <w:rFonts w:ascii="Arial" w:hAnsi="Arial" w:cs="Arial"/>
          <w:b/>
          <w:bCs/>
          <w:color w:val="000000"/>
        </w:rPr>
      </w:pPr>
    </w:p>
    <w:p w14:paraId="240D6BDF" w14:textId="14437FC3" w:rsidR="007A464F" w:rsidRDefault="007A464F" w:rsidP="00027DF2">
      <w:pPr>
        <w:autoSpaceDE w:val="0"/>
        <w:autoSpaceDN w:val="0"/>
        <w:adjustRightInd w:val="0"/>
        <w:spacing w:after="0" w:line="240" w:lineRule="auto"/>
        <w:rPr>
          <w:rFonts w:ascii="Arial" w:hAnsi="Arial" w:cs="Arial"/>
          <w:b/>
          <w:bCs/>
          <w:color w:val="000000"/>
        </w:rPr>
      </w:pPr>
    </w:p>
    <w:p w14:paraId="7C891097" w14:textId="77777777" w:rsidR="007A464F" w:rsidRDefault="007A464F" w:rsidP="00027DF2">
      <w:pPr>
        <w:autoSpaceDE w:val="0"/>
        <w:autoSpaceDN w:val="0"/>
        <w:adjustRightInd w:val="0"/>
        <w:spacing w:after="0" w:line="240" w:lineRule="auto"/>
        <w:rPr>
          <w:rFonts w:ascii="Arial" w:hAnsi="Arial" w:cs="Arial"/>
          <w:b/>
          <w:bCs/>
          <w:color w:val="000000"/>
        </w:rPr>
      </w:pPr>
    </w:p>
    <w:p w14:paraId="5DC2B621" w14:textId="77777777" w:rsidR="007A464F" w:rsidRDefault="007A464F" w:rsidP="007A464F">
      <w:pPr>
        <w:autoSpaceDE w:val="0"/>
        <w:autoSpaceDN w:val="0"/>
        <w:adjustRightInd w:val="0"/>
        <w:spacing w:after="0" w:line="240" w:lineRule="auto"/>
        <w:rPr>
          <w:rFonts w:ascii="Arial" w:hAnsi="Arial" w:cs="Arial"/>
          <w:b/>
          <w:bCs/>
          <w:color w:val="000000"/>
        </w:rPr>
      </w:pPr>
      <w:r>
        <w:rPr>
          <w:rFonts w:ascii="Arial" w:hAnsi="Arial" w:cs="Arial"/>
          <w:b/>
          <w:bCs/>
          <w:color w:val="000000"/>
        </w:rPr>
        <w:t>TOP 3:</w:t>
      </w:r>
      <w:r>
        <w:rPr>
          <w:rFonts w:ascii="Arial" w:hAnsi="Arial" w:cs="Arial"/>
          <w:b/>
          <w:bCs/>
          <w:color w:val="000000"/>
        </w:rPr>
        <w:tab/>
      </w:r>
      <w:r w:rsidRPr="00027DF2">
        <w:rPr>
          <w:rFonts w:ascii="Arial" w:hAnsi="Arial" w:cs="Arial"/>
          <w:b/>
          <w:bCs/>
          <w:color w:val="000000"/>
        </w:rPr>
        <w:t>Baumaßnahmen an Schulen</w:t>
      </w:r>
    </w:p>
    <w:p w14:paraId="11D1F718" w14:textId="77777777" w:rsidR="007A464F" w:rsidRPr="00027DF2" w:rsidRDefault="007A464F" w:rsidP="007A464F">
      <w:pPr>
        <w:autoSpaceDE w:val="0"/>
        <w:autoSpaceDN w:val="0"/>
        <w:adjustRightInd w:val="0"/>
        <w:spacing w:after="0" w:line="240" w:lineRule="auto"/>
        <w:ind w:left="1416"/>
        <w:rPr>
          <w:rFonts w:ascii="Arial" w:hAnsi="Arial" w:cs="Arial"/>
          <w:b/>
          <w:bCs/>
          <w:color w:val="000000"/>
        </w:rPr>
      </w:pPr>
      <w:r w:rsidRPr="00027DF2">
        <w:rPr>
          <w:rFonts w:ascii="Arial" w:hAnsi="Arial" w:cs="Arial"/>
          <w:color w:val="000000"/>
        </w:rPr>
        <w:t xml:space="preserve">Hier: W&amp;E GSW und NOG, Mensa und Ganztag OS </w:t>
      </w:r>
      <w:proofErr w:type="spellStart"/>
      <w:r w:rsidRPr="00027DF2">
        <w:rPr>
          <w:rFonts w:ascii="Arial" w:hAnsi="Arial" w:cs="Arial"/>
          <w:color w:val="000000"/>
        </w:rPr>
        <w:t>Ohlenhof</w:t>
      </w:r>
      <w:proofErr w:type="spellEnd"/>
      <w:r w:rsidRPr="00027DF2">
        <w:rPr>
          <w:rFonts w:ascii="Arial" w:hAnsi="Arial" w:cs="Arial"/>
          <w:color w:val="000000"/>
        </w:rPr>
        <w:t xml:space="preserve"> (Gemeinschaftshaus </w:t>
      </w:r>
      <w:proofErr w:type="spellStart"/>
      <w:r w:rsidRPr="00027DF2">
        <w:rPr>
          <w:rFonts w:ascii="Arial" w:hAnsi="Arial" w:cs="Arial"/>
          <w:color w:val="000000"/>
        </w:rPr>
        <w:t>Stumer</w:t>
      </w:r>
      <w:proofErr w:type="spellEnd"/>
      <w:r w:rsidRPr="00027DF2">
        <w:rPr>
          <w:rFonts w:ascii="Arial" w:hAnsi="Arial" w:cs="Arial"/>
          <w:color w:val="000000"/>
        </w:rPr>
        <w:t xml:space="preserve"> Str.)</w:t>
      </w:r>
    </w:p>
    <w:p w14:paraId="3F0104CC" w14:textId="39ABA3CF" w:rsidR="007A464F" w:rsidRDefault="007A464F" w:rsidP="007A464F">
      <w:pPr>
        <w:autoSpaceDE w:val="0"/>
        <w:autoSpaceDN w:val="0"/>
        <w:adjustRightInd w:val="0"/>
        <w:spacing w:after="0" w:line="240" w:lineRule="auto"/>
        <w:rPr>
          <w:rFonts w:ascii="Arial" w:hAnsi="Arial" w:cs="Arial"/>
          <w:color w:val="000000"/>
        </w:rPr>
      </w:pPr>
      <w:r w:rsidRPr="00027DF2">
        <w:rPr>
          <w:rFonts w:ascii="Arial" w:hAnsi="Arial" w:cs="Arial"/>
          <w:color w:val="000000"/>
        </w:rPr>
        <w:tab/>
      </w:r>
      <w:r w:rsidRPr="00027DF2">
        <w:rPr>
          <w:rFonts w:ascii="Arial" w:hAnsi="Arial" w:cs="Arial"/>
          <w:color w:val="000000"/>
        </w:rPr>
        <w:tab/>
        <w:t>Dazu: Beata Warszewik (SKB) und Götz Brinkmann (SKB)</w:t>
      </w:r>
      <w:r w:rsidR="0082262A">
        <w:rPr>
          <w:rFonts w:ascii="Arial" w:hAnsi="Arial" w:cs="Arial"/>
          <w:color w:val="000000"/>
        </w:rPr>
        <w:t>, Sven Rache (IB)</w:t>
      </w:r>
    </w:p>
    <w:p w14:paraId="0AE0AC34" w14:textId="3764D3B0" w:rsidR="0082262A" w:rsidRDefault="0082262A" w:rsidP="007A464F">
      <w:pPr>
        <w:autoSpaceDE w:val="0"/>
        <w:autoSpaceDN w:val="0"/>
        <w:adjustRightInd w:val="0"/>
        <w:spacing w:after="0" w:line="240" w:lineRule="auto"/>
        <w:rPr>
          <w:rFonts w:ascii="Arial" w:hAnsi="Arial" w:cs="Arial"/>
          <w:color w:val="000000"/>
        </w:rPr>
      </w:pPr>
      <w:r>
        <w:rPr>
          <w:rFonts w:ascii="Arial" w:hAnsi="Arial" w:cs="Arial"/>
          <w:color w:val="000000"/>
        </w:rPr>
        <w:tab/>
      </w:r>
    </w:p>
    <w:p w14:paraId="3219CC8C" w14:textId="367B9503" w:rsidR="0082262A" w:rsidRDefault="0082262A" w:rsidP="007A464F">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t>Götz Brinkmann stellt den Sachstand an der GSW vor:</w:t>
      </w:r>
    </w:p>
    <w:p w14:paraId="3E107293" w14:textId="434460C3" w:rsidR="0082262A" w:rsidRDefault="0082262A" w:rsidP="0082262A">
      <w:pPr>
        <w:autoSpaceDE w:val="0"/>
        <w:autoSpaceDN w:val="0"/>
        <w:adjustRightInd w:val="0"/>
        <w:spacing w:after="0" w:line="240" w:lineRule="auto"/>
        <w:ind w:left="1416"/>
        <w:rPr>
          <w:rFonts w:ascii="Arial" w:hAnsi="Arial" w:cs="Arial"/>
          <w:color w:val="000000"/>
        </w:rPr>
      </w:pPr>
      <w:r>
        <w:rPr>
          <w:rFonts w:ascii="Arial" w:hAnsi="Arial" w:cs="Arial"/>
          <w:color w:val="000000"/>
        </w:rPr>
        <w:t xml:space="preserve">Die Bedarfsplanung ist abgeschlossen und befindest sich im Freigabeprozess durch die Senatorin, danach gehen die Aufträge an Immobilien Bremen (IB). Es habe eine Budgetkürzung um 50 Prozent gegeben, daher sei manches nicht so umsetzbar wie gewünscht. In enger Abstimmung mit der Schule habe man aber versucht, die Bedarfe und Ergebnisse der Phase Null einfließen zu lassen. Allerdings seien es bisher nur Ideen. Im nächsten Schritt werde durch IB die Entwurfsplanung erstellt, danach komme es zu einer Variantenbewertung und dann zu einer Entscheidung. </w:t>
      </w:r>
    </w:p>
    <w:p w14:paraId="3140F5E7" w14:textId="21EFB9D7" w:rsidR="00814DBA" w:rsidRDefault="00814DBA" w:rsidP="0082262A">
      <w:pPr>
        <w:autoSpaceDE w:val="0"/>
        <w:autoSpaceDN w:val="0"/>
        <w:adjustRightInd w:val="0"/>
        <w:spacing w:after="0" w:line="240" w:lineRule="auto"/>
        <w:ind w:left="1416"/>
        <w:rPr>
          <w:rFonts w:ascii="Arial" w:hAnsi="Arial" w:cs="Arial"/>
          <w:color w:val="000000"/>
        </w:rPr>
      </w:pPr>
      <w:r>
        <w:rPr>
          <w:rFonts w:ascii="Arial" w:hAnsi="Arial" w:cs="Arial"/>
          <w:color w:val="000000"/>
        </w:rPr>
        <w:t xml:space="preserve">Zum Zeitplan: Die Vorplanung solle bis März/ April 2023 fertiggestellt sein, dann werde die Finanzierung geklärt. </w:t>
      </w:r>
    </w:p>
    <w:p w14:paraId="04B93591" w14:textId="1E52A176" w:rsidR="00814DBA" w:rsidRDefault="00814DBA" w:rsidP="0082262A">
      <w:pPr>
        <w:autoSpaceDE w:val="0"/>
        <w:autoSpaceDN w:val="0"/>
        <w:adjustRightInd w:val="0"/>
        <w:spacing w:after="0" w:line="240" w:lineRule="auto"/>
        <w:ind w:left="1416"/>
        <w:rPr>
          <w:rFonts w:ascii="Arial" w:hAnsi="Arial" w:cs="Arial"/>
          <w:color w:val="000000"/>
        </w:rPr>
      </w:pPr>
      <w:r>
        <w:rPr>
          <w:rFonts w:ascii="Arial" w:hAnsi="Arial" w:cs="Arial"/>
          <w:color w:val="000000"/>
        </w:rPr>
        <w:t>Im Moment werde an einen Aus- und Umbau gedacht, bei dem es pro Klasse mit dem Schwerpunkt Wahrnehmung und Entwicklung ein Teil der notwendigen Gebäude durch einen Erweiterungsbau realisiert werde, der andere Teil der benötigten Räume soll im Bestand, durch eine Umgestaltung der Flure, realisiert werden. Zudem sollen die Teamräume vergrößert werden.</w:t>
      </w:r>
    </w:p>
    <w:p w14:paraId="6308DE4B" w14:textId="6BB3ED06" w:rsidR="00814DBA" w:rsidRDefault="00814DBA" w:rsidP="0082262A">
      <w:pPr>
        <w:autoSpaceDE w:val="0"/>
        <w:autoSpaceDN w:val="0"/>
        <w:adjustRightInd w:val="0"/>
        <w:spacing w:after="0" w:line="240" w:lineRule="auto"/>
        <w:ind w:left="1416"/>
        <w:rPr>
          <w:rFonts w:ascii="Arial" w:hAnsi="Arial" w:cs="Arial"/>
          <w:color w:val="000000"/>
        </w:rPr>
      </w:pPr>
      <w:r>
        <w:rPr>
          <w:rFonts w:ascii="Arial" w:hAnsi="Arial" w:cs="Arial"/>
          <w:color w:val="000000"/>
        </w:rPr>
        <w:t>Der Schulleiter teilt mit, dass die Schule eng einbezogen wurde, aber die Budgetkürzung die ehemals gute Planung nicht mehr möglich machen. Es gebe aber eine gute Zusammenarbeit in dem Versuch, unter den neuen Gegebenheiten das Bestmögliche zu realisieren. Problematisch sei vor allem, dass nicht jeder Unterrichtsraum einen Differenzierungsraum bekomme und dass die Zeit von der Idee bis zur Umsetzung so lang sei. Laut Sven Rache könne bei einer optimalen Terminplanung im Februar 2024 mit dem Bau begonnen werden, der dann im Sommer 2025 abgeschlossen sei.</w:t>
      </w:r>
      <w:r w:rsidR="00791391">
        <w:rPr>
          <w:rFonts w:ascii="Arial" w:hAnsi="Arial" w:cs="Arial"/>
          <w:color w:val="000000"/>
        </w:rPr>
        <w:t xml:space="preserve">  Es gebe aber Risiken, die zu einer Verzögerung führen können.</w:t>
      </w:r>
    </w:p>
    <w:p w14:paraId="7098F544" w14:textId="081FAE9C" w:rsidR="00791391" w:rsidRDefault="00791391" w:rsidP="0082262A">
      <w:pPr>
        <w:autoSpaceDE w:val="0"/>
        <w:autoSpaceDN w:val="0"/>
        <w:adjustRightInd w:val="0"/>
        <w:spacing w:after="0" w:line="240" w:lineRule="auto"/>
        <w:ind w:left="1416"/>
        <w:rPr>
          <w:rFonts w:ascii="Arial" w:hAnsi="Arial" w:cs="Arial"/>
          <w:color w:val="000000"/>
        </w:rPr>
      </w:pPr>
      <w:r>
        <w:rPr>
          <w:rFonts w:ascii="Arial" w:hAnsi="Arial" w:cs="Arial"/>
          <w:color w:val="000000"/>
        </w:rPr>
        <w:t>Im Anschluss werden mehrere Punkte ausführlich diskutiert:</w:t>
      </w:r>
    </w:p>
    <w:p w14:paraId="427A4A13" w14:textId="29086349" w:rsidR="00791391" w:rsidRDefault="00791391" w:rsidP="00791391">
      <w:pPr>
        <w:pStyle w:val="Listenabsatz"/>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Die Budgetkürzung wurde dem an der Planung beteiligten Fachausschuss nicht mitgeteilt und ist so nicht akzeptabel. Das bestehende Gebäude sei ein gemeinsames Konzept mehrerer Ressorts gewesen, hier nun räumliche Veränderungen umzusetzen zerstöre das Raumkonzept. Es müsse um eine gute Schulqualität und nicht um Mindeststandards gehen.</w:t>
      </w:r>
    </w:p>
    <w:p w14:paraId="41D5B213" w14:textId="0ACF11F4" w:rsidR="00791391" w:rsidRDefault="00791391" w:rsidP="00791391">
      <w:pPr>
        <w:pStyle w:val="Listenabsatz"/>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Umbauten im Bestand dürften nicht dazu führen, dass z.B. Fachräume wegfallen</w:t>
      </w:r>
    </w:p>
    <w:p w14:paraId="44F08280" w14:textId="59803622" w:rsidR="00791391" w:rsidRDefault="00791391" w:rsidP="00791391">
      <w:pPr>
        <w:pStyle w:val="Listenabsatz"/>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 xml:space="preserve">Der Fachausschuss möchte in die Planung einbezogen werden, die Schule betont das starke Engagement des FA in der Phase Null. Es soll geprüft werden, wie der Beirat einbezogen werden kann, eventuell über Planungskonferenzen. </w:t>
      </w:r>
    </w:p>
    <w:p w14:paraId="26A99F2E" w14:textId="4AC8478D" w:rsidR="00791391" w:rsidRDefault="00791391" w:rsidP="00791391">
      <w:pPr>
        <w:pStyle w:val="Listenabsatz"/>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Über Kürzungen und die Zeitverzögerungen soll mit den entsprechend zuständigen Referenzen der Bildungsbehörde diskutiert werden.</w:t>
      </w:r>
    </w:p>
    <w:p w14:paraId="006DB97A" w14:textId="399271CD" w:rsidR="00CE5060" w:rsidRDefault="00CE5060" w:rsidP="00CE5060">
      <w:pPr>
        <w:autoSpaceDE w:val="0"/>
        <w:autoSpaceDN w:val="0"/>
        <w:adjustRightInd w:val="0"/>
        <w:spacing w:after="0" w:line="240" w:lineRule="auto"/>
        <w:ind w:left="1416"/>
        <w:rPr>
          <w:rFonts w:ascii="Arial" w:hAnsi="Arial" w:cs="Arial"/>
          <w:color w:val="000000"/>
        </w:rPr>
      </w:pPr>
    </w:p>
    <w:p w14:paraId="422496C5" w14:textId="13F16071" w:rsidR="00CE5060" w:rsidRDefault="00CE5060" w:rsidP="00CE5060">
      <w:pPr>
        <w:autoSpaceDE w:val="0"/>
        <w:autoSpaceDN w:val="0"/>
        <w:adjustRightInd w:val="0"/>
        <w:spacing w:after="0" w:line="240" w:lineRule="auto"/>
        <w:ind w:left="1416"/>
        <w:rPr>
          <w:rFonts w:ascii="Arial" w:hAnsi="Arial" w:cs="Arial"/>
          <w:color w:val="000000"/>
        </w:rPr>
      </w:pPr>
      <w:r>
        <w:rPr>
          <w:rFonts w:ascii="Arial" w:hAnsi="Arial" w:cs="Arial"/>
          <w:color w:val="000000"/>
        </w:rPr>
        <w:t>Für die NOG liegt seit dem Frühjahr eine Machbarkeitsstudie vor, es könne nun mit der Planungsphase gestartet werden. In Abstimmung mit der Schule erfolge zunächst eine Bedarfsplanung, dann starte das Planungsvergabeverfahren, in dem bereits Lösungsansätze vorgestellt werden sollen und im Frühjahr 2023 solle ein Planungsteam zusammengestellt werden, sodass bis Anfang 2024 die Entwurfsplanung vorliege. Anders als bei der GSW stünden die Gelder hier bereits zur Verfügung, da</w:t>
      </w:r>
      <w:r w:rsidR="004D44C1">
        <w:rPr>
          <w:rFonts w:ascii="Arial" w:hAnsi="Arial" w:cs="Arial"/>
          <w:color w:val="000000"/>
        </w:rPr>
        <w:t xml:space="preserve"> die Baumaßnahmen aus dem </w:t>
      </w:r>
      <w:proofErr w:type="spellStart"/>
      <w:r w:rsidR="004D44C1">
        <w:rPr>
          <w:rFonts w:ascii="Arial" w:hAnsi="Arial" w:cs="Arial"/>
          <w:color w:val="000000"/>
        </w:rPr>
        <w:t>Bremen</w:t>
      </w:r>
      <w:r>
        <w:rPr>
          <w:rFonts w:ascii="Arial" w:hAnsi="Arial" w:cs="Arial"/>
          <w:color w:val="000000"/>
        </w:rPr>
        <w:t>fonds</w:t>
      </w:r>
      <w:proofErr w:type="spellEnd"/>
      <w:r>
        <w:rPr>
          <w:rFonts w:ascii="Arial" w:hAnsi="Arial" w:cs="Arial"/>
          <w:color w:val="000000"/>
        </w:rPr>
        <w:t xml:space="preserve"> finanziert würden.</w:t>
      </w:r>
    </w:p>
    <w:p w14:paraId="7A605594" w14:textId="60D8D7D6" w:rsidR="004D44C1" w:rsidRDefault="004D44C1" w:rsidP="00CE5060">
      <w:pPr>
        <w:autoSpaceDE w:val="0"/>
        <w:autoSpaceDN w:val="0"/>
        <w:adjustRightInd w:val="0"/>
        <w:spacing w:after="0" w:line="240" w:lineRule="auto"/>
        <w:ind w:left="1416"/>
        <w:rPr>
          <w:rFonts w:ascii="Arial" w:hAnsi="Arial" w:cs="Arial"/>
          <w:color w:val="000000"/>
        </w:rPr>
      </w:pPr>
      <w:r>
        <w:rPr>
          <w:rFonts w:ascii="Arial" w:hAnsi="Arial" w:cs="Arial"/>
          <w:color w:val="000000"/>
        </w:rPr>
        <w:t>Es wird diskutiert:</w:t>
      </w:r>
    </w:p>
    <w:p w14:paraId="2F06B6DD" w14:textId="7F8F131F" w:rsidR="004D44C1" w:rsidRDefault="004D44C1" w:rsidP="004D44C1">
      <w:pPr>
        <w:pStyle w:val="Listenabsatz"/>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lastRenderedPageBreak/>
        <w:t>Ob die jetzigen Planungen realistisch auch die zukünftigen Bedarfe darstellen, damit nicht wieder das nächste Bauvorhaben unmittelbar auf das jetzt Geplante folge. Das sei eine erhebliche Belastung für die Schule. Der Klinkerbau müsse leergezogen werden, Lärm und Unruhe würden den Schulbetrieb stören.</w:t>
      </w:r>
    </w:p>
    <w:p w14:paraId="2EDD863F" w14:textId="15930AA9" w:rsidR="004D44C1" w:rsidRDefault="004D44C1" w:rsidP="004D44C1">
      <w:pPr>
        <w:pStyle w:val="Listenabsatz"/>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 xml:space="preserve">Ob der </w:t>
      </w:r>
      <w:proofErr w:type="spellStart"/>
      <w:r>
        <w:rPr>
          <w:rFonts w:ascii="Arial" w:hAnsi="Arial" w:cs="Arial"/>
          <w:color w:val="000000"/>
        </w:rPr>
        <w:t>Bremenfonds</w:t>
      </w:r>
      <w:proofErr w:type="spellEnd"/>
      <w:r>
        <w:rPr>
          <w:rFonts w:ascii="Arial" w:hAnsi="Arial" w:cs="Arial"/>
          <w:color w:val="000000"/>
        </w:rPr>
        <w:t xml:space="preserve"> die Finanzierung hergebe? Der nächste </w:t>
      </w:r>
      <w:r w:rsidR="0073541A">
        <w:rPr>
          <w:rFonts w:ascii="Arial" w:hAnsi="Arial" w:cs="Arial"/>
          <w:color w:val="000000"/>
        </w:rPr>
        <w:t>Schritt ist laut SKB finanziert</w:t>
      </w:r>
    </w:p>
    <w:p w14:paraId="450CB1DD" w14:textId="51AC7397" w:rsidR="0073541A" w:rsidRDefault="0073541A" w:rsidP="004D44C1">
      <w:pPr>
        <w:pStyle w:val="Listenabsatz"/>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 xml:space="preserve">Die Container an der </w:t>
      </w:r>
      <w:proofErr w:type="spellStart"/>
      <w:r>
        <w:rPr>
          <w:rFonts w:ascii="Arial" w:hAnsi="Arial" w:cs="Arial"/>
          <w:color w:val="000000"/>
        </w:rPr>
        <w:t>Humannstraße</w:t>
      </w:r>
      <w:proofErr w:type="spellEnd"/>
      <w:r>
        <w:rPr>
          <w:rFonts w:ascii="Arial" w:hAnsi="Arial" w:cs="Arial"/>
          <w:color w:val="000000"/>
        </w:rPr>
        <w:t xml:space="preserve"> werden laut Schule für die Bauphase benötigt</w:t>
      </w:r>
    </w:p>
    <w:p w14:paraId="5FDB3EB2" w14:textId="13C721A3" w:rsidR="0073541A" w:rsidRDefault="0073541A" w:rsidP="004D44C1">
      <w:pPr>
        <w:pStyle w:val="Listenabsatz"/>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Auch hier wird die Zeitschiebe bemängelt</w:t>
      </w:r>
    </w:p>
    <w:p w14:paraId="59621AEB" w14:textId="4D7CF8D1" w:rsidR="0073541A" w:rsidRDefault="0073541A" w:rsidP="0073541A">
      <w:pPr>
        <w:autoSpaceDE w:val="0"/>
        <w:autoSpaceDN w:val="0"/>
        <w:adjustRightInd w:val="0"/>
        <w:spacing w:after="0" w:line="240" w:lineRule="auto"/>
        <w:ind w:left="1416"/>
        <w:rPr>
          <w:rFonts w:ascii="Arial" w:hAnsi="Arial" w:cs="Arial"/>
          <w:color w:val="000000"/>
        </w:rPr>
      </w:pPr>
    </w:p>
    <w:p w14:paraId="4E623DC5" w14:textId="0AA9A6F6" w:rsidR="0073541A" w:rsidRDefault="0073541A" w:rsidP="0073541A">
      <w:pPr>
        <w:autoSpaceDE w:val="0"/>
        <w:autoSpaceDN w:val="0"/>
        <w:adjustRightInd w:val="0"/>
        <w:spacing w:after="0" w:line="240" w:lineRule="auto"/>
        <w:ind w:left="1416"/>
        <w:rPr>
          <w:rFonts w:ascii="Arial" w:hAnsi="Arial" w:cs="Arial"/>
          <w:color w:val="000000"/>
        </w:rPr>
      </w:pPr>
      <w:r>
        <w:rPr>
          <w:rFonts w:ascii="Arial" w:hAnsi="Arial" w:cs="Arial"/>
          <w:color w:val="000000"/>
        </w:rPr>
        <w:t>Zum Ohlenhof:</w:t>
      </w:r>
    </w:p>
    <w:p w14:paraId="6414B27D" w14:textId="2DA550B4" w:rsidR="0073541A" w:rsidRDefault="0073541A" w:rsidP="0073541A">
      <w:pPr>
        <w:autoSpaceDE w:val="0"/>
        <w:autoSpaceDN w:val="0"/>
        <w:adjustRightInd w:val="0"/>
        <w:spacing w:after="0" w:line="240" w:lineRule="auto"/>
        <w:ind w:left="1416"/>
        <w:rPr>
          <w:rFonts w:ascii="Arial" w:hAnsi="Arial" w:cs="Arial"/>
          <w:color w:val="000000"/>
        </w:rPr>
      </w:pPr>
      <w:r>
        <w:rPr>
          <w:rFonts w:ascii="Arial" w:hAnsi="Arial" w:cs="Arial"/>
          <w:color w:val="000000"/>
        </w:rPr>
        <w:t>Nach den Reaktionen auf die angedachte 5-Zügigkeit wurde diese Planung von der Bildungsbehörde verworfen.</w:t>
      </w:r>
    </w:p>
    <w:p w14:paraId="3A15E2C8" w14:textId="0ACA88BD" w:rsidR="0073541A" w:rsidRDefault="0073541A" w:rsidP="0073541A">
      <w:pPr>
        <w:autoSpaceDE w:val="0"/>
        <w:autoSpaceDN w:val="0"/>
        <w:adjustRightInd w:val="0"/>
        <w:spacing w:after="0" w:line="240" w:lineRule="auto"/>
        <w:ind w:left="1416"/>
        <w:rPr>
          <w:rFonts w:ascii="Arial" w:hAnsi="Arial" w:cs="Arial"/>
          <w:color w:val="000000"/>
        </w:rPr>
      </w:pPr>
      <w:r>
        <w:rPr>
          <w:rFonts w:ascii="Arial" w:hAnsi="Arial" w:cs="Arial"/>
          <w:color w:val="000000"/>
        </w:rPr>
        <w:t>Auf der Sitzung teilte SKB mit, dass damit auch keine Priorisierung für den Bau des Gebäudes Mensa/ Ganztag vorliegen würde und die Realisierung des Bauvorhabens daher ggf. erst später erfolge. Vorrang hätten die Grundschulen. Dieser Punkt wird – vor allem auf Grundlage der Aussagen aus der vorherigen Sitzung, intensiv diskutiert und kritisiert.</w:t>
      </w:r>
    </w:p>
    <w:p w14:paraId="16EC6DD7" w14:textId="1F4703D4" w:rsidR="0073541A" w:rsidRDefault="0073541A" w:rsidP="0073541A">
      <w:pPr>
        <w:autoSpaceDE w:val="0"/>
        <w:autoSpaceDN w:val="0"/>
        <w:adjustRightInd w:val="0"/>
        <w:spacing w:after="0" w:line="240" w:lineRule="auto"/>
        <w:ind w:left="1416"/>
        <w:rPr>
          <w:rFonts w:ascii="Arial" w:hAnsi="Arial" w:cs="Arial"/>
          <w:color w:val="000000"/>
        </w:rPr>
      </w:pPr>
      <w:r>
        <w:rPr>
          <w:rFonts w:ascii="Arial" w:hAnsi="Arial" w:cs="Arial"/>
          <w:color w:val="000000"/>
        </w:rPr>
        <w:t>Der aktuelle Stand sei: es liegt eine Machbarkeitsstudie vor, der Campusgedanke (OS Ohlenhof und GS Halmer Weg) sei zu klären und zu prüfen sei, wie die Suppenküche und das Gemeinschaftshaus unterzubringen seien.</w:t>
      </w:r>
    </w:p>
    <w:p w14:paraId="026AA1EE" w14:textId="0DA101EC" w:rsidR="0073541A" w:rsidRDefault="0073541A" w:rsidP="0073541A">
      <w:pPr>
        <w:autoSpaceDE w:val="0"/>
        <w:autoSpaceDN w:val="0"/>
        <w:adjustRightInd w:val="0"/>
        <w:spacing w:after="0" w:line="240" w:lineRule="auto"/>
        <w:ind w:left="1416"/>
        <w:rPr>
          <w:rFonts w:ascii="Arial" w:hAnsi="Arial" w:cs="Arial"/>
          <w:color w:val="000000"/>
        </w:rPr>
      </w:pPr>
      <w:r>
        <w:rPr>
          <w:rFonts w:ascii="Arial" w:hAnsi="Arial" w:cs="Arial"/>
          <w:color w:val="000000"/>
        </w:rPr>
        <w:t>Gegebenenfalls solle es eine gemeinsame Mensa für beide Schulen geben. Auch hier wird kritisch hinterfragt, ob es sinnvoll ist, für eine derart große Schülerzahl in gemischten Altersgruppen eine gemeinsame Mensa zu planen.</w:t>
      </w:r>
    </w:p>
    <w:p w14:paraId="74D38416" w14:textId="6E7687D9" w:rsidR="007A58A9" w:rsidRDefault="007A58A9" w:rsidP="0073541A">
      <w:pPr>
        <w:autoSpaceDE w:val="0"/>
        <w:autoSpaceDN w:val="0"/>
        <w:adjustRightInd w:val="0"/>
        <w:spacing w:after="0" w:line="240" w:lineRule="auto"/>
        <w:ind w:left="1416"/>
        <w:rPr>
          <w:rFonts w:ascii="Arial" w:hAnsi="Arial" w:cs="Arial"/>
          <w:color w:val="000000"/>
        </w:rPr>
      </w:pPr>
      <w:r>
        <w:rPr>
          <w:rFonts w:ascii="Arial" w:hAnsi="Arial" w:cs="Arial"/>
          <w:color w:val="000000"/>
        </w:rPr>
        <w:t>Ursprüngliche Planungen würden nicht umgesetzt, es sei von vorneherein benannt worden, dass nach der Fertigstellung des Schulgebäudes die Planungen für die Mensa vorangetrieben werden, zudem sollte das Gebäude auch für den Stadtteil nutzbar gemacht werden. An diesen Planungen solle die Behörde festhalten, anstatt sie wegen der Ablehnung der 5-Zügigkeit erstmal nicht weiter zu verfolgen.</w:t>
      </w:r>
    </w:p>
    <w:p w14:paraId="544678CE" w14:textId="28E39A02" w:rsidR="007A58A9" w:rsidRDefault="007A58A9" w:rsidP="0073541A">
      <w:pPr>
        <w:autoSpaceDE w:val="0"/>
        <w:autoSpaceDN w:val="0"/>
        <w:adjustRightInd w:val="0"/>
        <w:spacing w:after="0" w:line="240" w:lineRule="auto"/>
        <w:ind w:left="1416"/>
        <w:rPr>
          <w:rFonts w:ascii="Arial" w:hAnsi="Arial" w:cs="Arial"/>
          <w:color w:val="000000"/>
        </w:rPr>
      </w:pPr>
      <w:r>
        <w:rPr>
          <w:rFonts w:ascii="Arial" w:hAnsi="Arial" w:cs="Arial"/>
          <w:color w:val="000000"/>
        </w:rPr>
        <w:t>Der Fachausschluss beschließt einstimmig, das als Stellungnahme an die Behörde zu senden.</w:t>
      </w:r>
    </w:p>
    <w:p w14:paraId="3E981186" w14:textId="6BBEAADC" w:rsidR="006408AB" w:rsidRPr="0073541A" w:rsidRDefault="006408AB" w:rsidP="0073541A">
      <w:pPr>
        <w:autoSpaceDE w:val="0"/>
        <w:autoSpaceDN w:val="0"/>
        <w:adjustRightInd w:val="0"/>
        <w:spacing w:after="0" w:line="240" w:lineRule="auto"/>
        <w:ind w:left="1416"/>
        <w:rPr>
          <w:rFonts w:ascii="Arial" w:hAnsi="Arial" w:cs="Arial"/>
          <w:color w:val="000000"/>
        </w:rPr>
      </w:pPr>
      <w:r>
        <w:rPr>
          <w:rFonts w:ascii="Arial" w:hAnsi="Arial" w:cs="Arial"/>
          <w:color w:val="000000"/>
        </w:rPr>
        <w:t>Das Thema soll zudem in die Fraktionen gegeben we</w:t>
      </w:r>
      <w:r w:rsidR="000D77B0">
        <w:rPr>
          <w:rFonts w:ascii="Arial" w:hAnsi="Arial" w:cs="Arial"/>
          <w:color w:val="000000"/>
        </w:rPr>
        <w:t>r</w:t>
      </w:r>
      <w:r>
        <w:rPr>
          <w:rFonts w:ascii="Arial" w:hAnsi="Arial" w:cs="Arial"/>
          <w:color w:val="000000"/>
        </w:rPr>
        <w:t>den.</w:t>
      </w:r>
    </w:p>
    <w:p w14:paraId="4F0768FF" w14:textId="1C0FC905" w:rsidR="007A464F" w:rsidRDefault="0082262A" w:rsidP="00027DF2">
      <w:pPr>
        <w:autoSpaceDE w:val="0"/>
        <w:autoSpaceDN w:val="0"/>
        <w:adjustRightInd w:val="0"/>
        <w:spacing w:after="0" w:line="240" w:lineRule="auto"/>
        <w:rPr>
          <w:rFonts w:ascii="Arial" w:hAnsi="Arial" w:cs="Arial"/>
          <w:b/>
          <w:bCs/>
          <w:color w:val="000000"/>
        </w:rPr>
      </w:pPr>
      <w:r>
        <w:rPr>
          <w:rFonts w:ascii="Arial" w:hAnsi="Arial" w:cs="Arial"/>
          <w:b/>
          <w:bCs/>
          <w:color w:val="000000"/>
        </w:rPr>
        <w:tab/>
      </w:r>
      <w:r>
        <w:rPr>
          <w:rFonts w:ascii="Arial" w:hAnsi="Arial" w:cs="Arial"/>
          <w:b/>
          <w:bCs/>
          <w:color w:val="000000"/>
        </w:rPr>
        <w:tab/>
      </w:r>
    </w:p>
    <w:p w14:paraId="1F73E0A2" w14:textId="26DBECC6" w:rsidR="007A464F" w:rsidRDefault="000D77B0" w:rsidP="00027DF2">
      <w:pPr>
        <w:autoSpaceDE w:val="0"/>
        <w:autoSpaceDN w:val="0"/>
        <w:adjustRightInd w:val="0"/>
        <w:spacing w:after="0" w:line="240" w:lineRule="auto"/>
        <w:rPr>
          <w:rFonts w:ascii="Arial" w:hAnsi="Arial" w:cs="Arial"/>
          <w:b/>
          <w:bCs/>
          <w:color w:val="000000"/>
        </w:rPr>
      </w:pPr>
      <w:r>
        <w:rPr>
          <w:rFonts w:ascii="Arial" w:hAnsi="Arial" w:cs="Arial"/>
          <w:b/>
          <w:bCs/>
          <w:color w:val="000000"/>
        </w:rPr>
        <w:t>TOP 4:</w:t>
      </w:r>
      <w:r>
        <w:rPr>
          <w:rFonts w:ascii="Arial" w:hAnsi="Arial" w:cs="Arial"/>
          <w:b/>
          <w:bCs/>
          <w:color w:val="000000"/>
        </w:rPr>
        <w:tab/>
        <w:t>Vorstellung Tanzpunkt</w:t>
      </w:r>
    </w:p>
    <w:p w14:paraId="2547048E" w14:textId="77777777" w:rsidR="000D77B0" w:rsidRDefault="000D77B0" w:rsidP="00027DF2">
      <w:pPr>
        <w:autoSpaceDE w:val="0"/>
        <w:autoSpaceDN w:val="0"/>
        <w:adjustRightInd w:val="0"/>
        <w:spacing w:after="0" w:line="240" w:lineRule="auto"/>
        <w:rPr>
          <w:rFonts w:ascii="Arial" w:hAnsi="Arial" w:cs="Arial"/>
          <w:bCs/>
          <w:color w:val="000000"/>
        </w:rPr>
      </w:pPr>
      <w:r>
        <w:rPr>
          <w:rFonts w:ascii="Arial" w:hAnsi="Arial" w:cs="Arial"/>
          <w:b/>
          <w:bCs/>
          <w:color w:val="000000"/>
        </w:rPr>
        <w:tab/>
      </w:r>
      <w:r>
        <w:rPr>
          <w:rFonts w:ascii="Arial" w:hAnsi="Arial" w:cs="Arial"/>
          <w:b/>
          <w:bCs/>
          <w:color w:val="000000"/>
        </w:rPr>
        <w:tab/>
      </w:r>
      <w:r>
        <w:rPr>
          <w:rFonts w:ascii="Arial" w:hAnsi="Arial" w:cs="Arial"/>
          <w:bCs/>
          <w:color w:val="000000"/>
        </w:rPr>
        <w:t xml:space="preserve">Alexandra Benthin stellt das geplante Projekt vor. </w:t>
      </w:r>
    </w:p>
    <w:p w14:paraId="5E172718" w14:textId="680F4BC2" w:rsidR="000D77B0" w:rsidRDefault="000D77B0" w:rsidP="000D77B0">
      <w:pPr>
        <w:autoSpaceDE w:val="0"/>
        <w:autoSpaceDN w:val="0"/>
        <w:adjustRightInd w:val="0"/>
        <w:spacing w:after="0" w:line="240" w:lineRule="auto"/>
        <w:ind w:left="1416"/>
        <w:rPr>
          <w:rFonts w:ascii="Arial" w:hAnsi="Arial" w:cs="Arial"/>
          <w:bCs/>
          <w:color w:val="000000"/>
        </w:rPr>
      </w:pPr>
      <w:r>
        <w:rPr>
          <w:rFonts w:ascii="Arial" w:hAnsi="Arial" w:cs="Arial"/>
          <w:bCs/>
          <w:color w:val="000000"/>
        </w:rPr>
        <w:t>Es ist ein bundesweites Kunst- und Tanzprojekt, das mit insgesamt acht Kindergartengruppen umgesetzt wird, unter anderem nehmen zwei Gruppen der Kita Auf den Hunnen teil. Die Kinder sollen ihre Ideen einbringen, aus denen ein professionelles Tanzstück entsteht. Zum Ende des Projektes sollen Bücher gedruckt werden, die das Werk der Kinder dokumentieren. Jede Gruppe soll einige Exemplare erhalten.</w:t>
      </w:r>
    </w:p>
    <w:p w14:paraId="7D68CAC9" w14:textId="77777777" w:rsidR="000D77B0" w:rsidRDefault="000D77B0" w:rsidP="00027DF2">
      <w:pPr>
        <w:autoSpaceDE w:val="0"/>
        <w:autoSpaceDN w:val="0"/>
        <w:adjustRightInd w:val="0"/>
        <w:spacing w:after="0" w:line="240" w:lineRule="auto"/>
        <w:rPr>
          <w:rFonts w:ascii="Arial" w:hAnsi="Arial" w:cs="Arial"/>
          <w:b/>
          <w:bCs/>
          <w:color w:val="000000"/>
        </w:rPr>
      </w:pPr>
    </w:p>
    <w:p w14:paraId="12E57B9A" w14:textId="1317B3FA" w:rsidR="007A464F" w:rsidRDefault="000D77B0" w:rsidP="007A464F">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TOP 5</w:t>
      </w:r>
      <w:r w:rsidR="007A464F">
        <w:rPr>
          <w:rFonts w:ascii="Arial" w:hAnsi="Arial" w:cs="Arial"/>
          <w:b/>
          <w:bCs/>
          <w:color w:val="000000"/>
        </w:rPr>
        <w:t>:</w:t>
      </w:r>
      <w:r w:rsidR="007A464F">
        <w:rPr>
          <w:rFonts w:ascii="Arial" w:hAnsi="Arial" w:cs="Arial"/>
          <w:b/>
          <w:bCs/>
          <w:color w:val="000000"/>
        </w:rPr>
        <w:tab/>
      </w:r>
      <w:r w:rsidR="007A464F" w:rsidRPr="00027DF2">
        <w:rPr>
          <w:rFonts w:ascii="Arial" w:hAnsi="Arial" w:cs="Arial"/>
          <w:b/>
          <w:bCs/>
          <w:color w:val="000000"/>
        </w:rPr>
        <w:t>Vorstellung der Stellungnahme zur SOP 2022</w:t>
      </w:r>
    </w:p>
    <w:p w14:paraId="50F8987F" w14:textId="256DA55F" w:rsidR="007A464F" w:rsidRPr="000D77B0" w:rsidRDefault="000D77B0" w:rsidP="000D77B0">
      <w:pPr>
        <w:autoSpaceDE w:val="0"/>
        <w:autoSpaceDN w:val="0"/>
        <w:adjustRightInd w:val="0"/>
        <w:spacing w:after="0" w:line="240" w:lineRule="auto"/>
        <w:ind w:left="1416"/>
        <w:rPr>
          <w:rFonts w:ascii="Arial" w:hAnsi="Arial" w:cs="Arial"/>
          <w:bCs/>
          <w:color w:val="000000"/>
        </w:rPr>
      </w:pPr>
      <w:r>
        <w:rPr>
          <w:rFonts w:ascii="Arial" w:hAnsi="Arial" w:cs="Arial"/>
          <w:bCs/>
          <w:color w:val="000000"/>
        </w:rPr>
        <w:t>Martin Reinekehr stellt die Stellungnahme vor und es wird die Veröffentlichung diskutiert. Angedacht ist ein Interview des FA-Sprechers mit dem Weser Kurier, eine Veröffentlichung auf der Webseite des Ortsamtes und eine Streuung der Stellungnahme über das QBZ. Die Punkte werden im Paket abgestimmt und einstimmig beschlossen</w:t>
      </w:r>
    </w:p>
    <w:p w14:paraId="350FF7EF" w14:textId="57EED840" w:rsidR="007A464F" w:rsidRDefault="007A464F" w:rsidP="00027DF2">
      <w:pPr>
        <w:autoSpaceDE w:val="0"/>
        <w:autoSpaceDN w:val="0"/>
        <w:adjustRightInd w:val="0"/>
        <w:spacing w:after="0" w:line="240" w:lineRule="auto"/>
        <w:rPr>
          <w:rFonts w:ascii="Arial" w:hAnsi="Arial" w:cs="Arial"/>
          <w:b/>
          <w:bCs/>
          <w:color w:val="000000"/>
        </w:rPr>
      </w:pPr>
    </w:p>
    <w:p w14:paraId="14540A6C" w14:textId="772083A8" w:rsidR="007A464F" w:rsidRDefault="007A464F" w:rsidP="00027DF2">
      <w:pPr>
        <w:autoSpaceDE w:val="0"/>
        <w:autoSpaceDN w:val="0"/>
        <w:adjustRightInd w:val="0"/>
        <w:spacing w:after="0" w:line="240" w:lineRule="auto"/>
        <w:rPr>
          <w:rFonts w:ascii="Arial" w:hAnsi="Arial" w:cs="Arial"/>
          <w:b/>
          <w:bCs/>
          <w:color w:val="000000"/>
        </w:rPr>
      </w:pPr>
    </w:p>
    <w:p w14:paraId="20C0C89C" w14:textId="77777777" w:rsidR="000D77B0" w:rsidRDefault="000D77B0" w:rsidP="007A464F">
      <w:pPr>
        <w:autoSpaceDE w:val="0"/>
        <w:autoSpaceDN w:val="0"/>
        <w:adjustRightInd w:val="0"/>
        <w:spacing w:after="0" w:line="240" w:lineRule="auto"/>
        <w:rPr>
          <w:rFonts w:ascii="Arial" w:hAnsi="Arial" w:cs="Arial"/>
          <w:b/>
          <w:bCs/>
          <w:color w:val="000000"/>
        </w:rPr>
      </w:pPr>
    </w:p>
    <w:p w14:paraId="085123AC" w14:textId="77777777" w:rsidR="005C6982" w:rsidRDefault="005C6982" w:rsidP="007A464F">
      <w:pPr>
        <w:autoSpaceDE w:val="0"/>
        <w:autoSpaceDN w:val="0"/>
        <w:adjustRightInd w:val="0"/>
        <w:spacing w:after="0" w:line="240" w:lineRule="auto"/>
        <w:rPr>
          <w:rFonts w:ascii="Arial" w:hAnsi="Arial" w:cs="Arial"/>
          <w:b/>
          <w:bCs/>
          <w:color w:val="000000"/>
        </w:rPr>
      </w:pPr>
    </w:p>
    <w:p w14:paraId="3A5F5706" w14:textId="77777777" w:rsidR="005C6982" w:rsidRDefault="005C6982" w:rsidP="007A464F">
      <w:pPr>
        <w:autoSpaceDE w:val="0"/>
        <w:autoSpaceDN w:val="0"/>
        <w:adjustRightInd w:val="0"/>
        <w:spacing w:after="0" w:line="240" w:lineRule="auto"/>
        <w:rPr>
          <w:rFonts w:ascii="Arial" w:hAnsi="Arial" w:cs="Arial"/>
          <w:b/>
          <w:bCs/>
          <w:color w:val="000000"/>
        </w:rPr>
      </w:pPr>
    </w:p>
    <w:p w14:paraId="65A4CCD6" w14:textId="2BD2359B" w:rsidR="000D77B0" w:rsidRDefault="000D77B0" w:rsidP="007A464F">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TOP 6</w:t>
      </w:r>
      <w:r w:rsidR="007A464F">
        <w:rPr>
          <w:rFonts w:ascii="Arial" w:hAnsi="Arial" w:cs="Arial"/>
          <w:b/>
          <w:bCs/>
          <w:color w:val="000000"/>
        </w:rPr>
        <w:t>:</w:t>
      </w:r>
      <w:r w:rsidR="007A464F">
        <w:rPr>
          <w:rFonts w:ascii="Arial" w:hAnsi="Arial" w:cs="Arial"/>
          <w:b/>
          <w:bCs/>
          <w:color w:val="000000"/>
        </w:rPr>
        <w:tab/>
      </w:r>
      <w:r w:rsidR="007A464F" w:rsidRPr="00027DF2">
        <w:rPr>
          <w:rFonts w:ascii="Arial" w:hAnsi="Arial" w:cs="Arial"/>
          <w:b/>
          <w:bCs/>
          <w:color w:val="000000"/>
        </w:rPr>
        <w:t>Entscheidungsbedarf in Stadtteilangelegenheiten</w:t>
      </w:r>
    </w:p>
    <w:p w14:paraId="0C305520" w14:textId="34302B2E" w:rsidR="000D77B0" w:rsidRDefault="000D77B0" w:rsidP="009B26CD">
      <w:pPr>
        <w:autoSpaceDE w:val="0"/>
        <w:autoSpaceDN w:val="0"/>
        <w:adjustRightInd w:val="0"/>
        <w:spacing w:after="0" w:line="240" w:lineRule="auto"/>
        <w:ind w:left="1416"/>
        <w:rPr>
          <w:rFonts w:ascii="Arial" w:hAnsi="Arial" w:cs="Arial"/>
          <w:bCs/>
          <w:color w:val="000000"/>
        </w:rPr>
      </w:pPr>
      <w:r>
        <w:rPr>
          <w:rFonts w:ascii="Arial" w:hAnsi="Arial" w:cs="Arial"/>
          <w:bCs/>
          <w:color w:val="000000"/>
        </w:rPr>
        <w:t xml:space="preserve">Fraglich ist, ob das </w:t>
      </w:r>
      <w:proofErr w:type="spellStart"/>
      <w:r>
        <w:rPr>
          <w:rFonts w:ascii="Arial" w:hAnsi="Arial" w:cs="Arial"/>
          <w:bCs/>
          <w:color w:val="000000"/>
        </w:rPr>
        <w:t>Westbad</w:t>
      </w:r>
      <w:proofErr w:type="spellEnd"/>
      <w:r>
        <w:rPr>
          <w:rFonts w:ascii="Arial" w:hAnsi="Arial" w:cs="Arial"/>
          <w:bCs/>
          <w:color w:val="000000"/>
        </w:rPr>
        <w:t xml:space="preserve"> von den Schulen bis zum Abriss genutzt werden kann. Eine entsprechende Stellungnahme, dass das zu ermöglichen ist, soll an die SKB gesendet werden. Beschluss einstimmig.</w:t>
      </w:r>
    </w:p>
    <w:p w14:paraId="0EB3C57E" w14:textId="36F54426" w:rsidR="007A464F" w:rsidRDefault="000D77B0" w:rsidP="009B26CD">
      <w:pPr>
        <w:autoSpaceDE w:val="0"/>
        <w:autoSpaceDN w:val="0"/>
        <w:adjustRightInd w:val="0"/>
        <w:spacing w:after="0" w:line="240" w:lineRule="auto"/>
        <w:ind w:left="1416"/>
        <w:rPr>
          <w:rFonts w:ascii="Arial" w:hAnsi="Arial" w:cs="Arial"/>
          <w:b/>
          <w:bCs/>
          <w:color w:val="000000"/>
        </w:rPr>
      </w:pPr>
      <w:r>
        <w:rPr>
          <w:rFonts w:ascii="Arial" w:hAnsi="Arial" w:cs="Arial"/>
          <w:bCs/>
          <w:color w:val="000000"/>
        </w:rPr>
        <w:t xml:space="preserve">Zudem wird gewünscht, dass es nach Abriss des Westbades einen Pendelverkehr zum Horner Bad oder zum Uni Bad gibt. Das würde es zeitlich ermöglichen, das Schulschwimmen fortzusetzen. </w:t>
      </w:r>
      <w:r w:rsidR="007A464F" w:rsidRPr="00027DF2">
        <w:rPr>
          <w:rFonts w:ascii="Arial" w:hAnsi="Arial" w:cs="Arial"/>
          <w:b/>
          <w:bCs/>
          <w:color w:val="000000"/>
        </w:rPr>
        <w:t xml:space="preserve"> </w:t>
      </w:r>
    </w:p>
    <w:p w14:paraId="7A4447BC" w14:textId="17A9BC73" w:rsidR="009B26CD" w:rsidRPr="009B26CD" w:rsidRDefault="009B26CD" w:rsidP="009B26CD">
      <w:pPr>
        <w:autoSpaceDE w:val="0"/>
        <w:autoSpaceDN w:val="0"/>
        <w:adjustRightInd w:val="0"/>
        <w:spacing w:after="0" w:line="240" w:lineRule="auto"/>
        <w:ind w:left="1416"/>
        <w:rPr>
          <w:rFonts w:ascii="Arial" w:hAnsi="Arial" w:cs="Arial"/>
          <w:bCs/>
          <w:color w:val="000000"/>
        </w:rPr>
      </w:pPr>
      <w:r>
        <w:rPr>
          <w:rFonts w:ascii="Arial" w:hAnsi="Arial" w:cs="Arial"/>
          <w:bCs/>
          <w:color w:val="000000"/>
        </w:rPr>
        <w:t>Die Mitglieder des Fachausschusses wollen hierzu einen Beschluss formulieren, der vor den Sommerferien im Umlaufverfahren abgestimmt wird.</w:t>
      </w:r>
    </w:p>
    <w:p w14:paraId="6EF49A29" w14:textId="5FA9E9A0" w:rsidR="000D77B0" w:rsidRPr="000D77B0" w:rsidRDefault="000D77B0" w:rsidP="007A464F">
      <w:pPr>
        <w:autoSpaceDE w:val="0"/>
        <w:autoSpaceDN w:val="0"/>
        <w:adjustRightInd w:val="0"/>
        <w:spacing w:after="0" w:line="240" w:lineRule="auto"/>
        <w:rPr>
          <w:rFonts w:ascii="Arial" w:hAnsi="Arial" w:cs="Arial"/>
          <w:bCs/>
          <w:color w:val="000000"/>
        </w:rPr>
      </w:pPr>
      <w:r>
        <w:rPr>
          <w:rFonts w:ascii="Arial" w:hAnsi="Arial" w:cs="Arial"/>
          <w:b/>
          <w:bCs/>
          <w:color w:val="000000"/>
        </w:rPr>
        <w:tab/>
      </w:r>
      <w:r>
        <w:rPr>
          <w:rFonts w:ascii="Arial" w:hAnsi="Arial" w:cs="Arial"/>
          <w:b/>
          <w:bCs/>
          <w:color w:val="000000"/>
        </w:rPr>
        <w:tab/>
      </w:r>
    </w:p>
    <w:p w14:paraId="591758C9" w14:textId="6FB5F2F4" w:rsidR="007A464F" w:rsidRDefault="007A464F" w:rsidP="007A464F">
      <w:pPr>
        <w:autoSpaceDE w:val="0"/>
        <w:autoSpaceDN w:val="0"/>
        <w:adjustRightInd w:val="0"/>
        <w:spacing w:after="0" w:line="240" w:lineRule="auto"/>
        <w:rPr>
          <w:rFonts w:ascii="Arial" w:hAnsi="Arial" w:cs="Arial"/>
          <w:b/>
          <w:bCs/>
          <w:color w:val="000000"/>
        </w:rPr>
      </w:pPr>
    </w:p>
    <w:p w14:paraId="21AC19AA" w14:textId="77777777" w:rsidR="007A464F" w:rsidRPr="00027DF2" w:rsidRDefault="007A464F" w:rsidP="007A464F">
      <w:pPr>
        <w:autoSpaceDE w:val="0"/>
        <w:autoSpaceDN w:val="0"/>
        <w:adjustRightInd w:val="0"/>
        <w:spacing w:after="0" w:line="240" w:lineRule="auto"/>
        <w:rPr>
          <w:rFonts w:ascii="Arial" w:hAnsi="Arial" w:cs="Arial"/>
          <w:b/>
          <w:bCs/>
          <w:color w:val="000000"/>
        </w:rPr>
      </w:pPr>
    </w:p>
    <w:p w14:paraId="62614CA6" w14:textId="0D6D39DE" w:rsidR="007A464F" w:rsidRDefault="000003C0" w:rsidP="007A464F">
      <w:pPr>
        <w:autoSpaceDE w:val="0"/>
        <w:autoSpaceDN w:val="0"/>
        <w:adjustRightInd w:val="0"/>
        <w:spacing w:after="0" w:line="240" w:lineRule="auto"/>
        <w:rPr>
          <w:rFonts w:ascii="Arial" w:hAnsi="Arial" w:cs="Arial"/>
          <w:b/>
          <w:bCs/>
          <w:color w:val="000000"/>
        </w:rPr>
      </w:pPr>
      <w:r>
        <w:rPr>
          <w:rFonts w:ascii="Arial" w:hAnsi="Arial" w:cs="Arial"/>
          <w:b/>
          <w:bCs/>
          <w:color w:val="000000"/>
        </w:rPr>
        <w:t>TOP 7</w:t>
      </w:r>
      <w:r w:rsidR="007A464F" w:rsidRPr="00027DF2">
        <w:rPr>
          <w:rFonts w:ascii="Arial" w:hAnsi="Arial" w:cs="Arial"/>
          <w:b/>
          <w:bCs/>
          <w:color w:val="000000"/>
        </w:rPr>
        <w:t>:</w:t>
      </w:r>
      <w:r w:rsidR="007A464F">
        <w:rPr>
          <w:rFonts w:ascii="Arial" w:hAnsi="Arial" w:cs="Arial"/>
          <w:b/>
          <w:bCs/>
          <w:color w:val="000000"/>
        </w:rPr>
        <w:tab/>
      </w:r>
      <w:r w:rsidR="007A464F" w:rsidRPr="00027DF2">
        <w:rPr>
          <w:rFonts w:ascii="Arial" w:hAnsi="Arial" w:cs="Arial"/>
          <w:b/>
          <w:bCs/>
          <w:color w:val="000000"/>
        </w:rPr>
        <w:t>Mitteilungen des Amtes/Verschiedenes</w:t>
      </w:r>
    </w:p>
    <w:p w14:paraId="4D53A051" w14:textId="3251C241" w:rsidR="007A464F" w:rsidRDefault="000003C0" w:rsidP="00027DF2">
      <w:pPr>
        <w:autoSpaceDE w:val="0"/>
        <w:autoSpaceDN w:val="0"/>
        <w:adjustRightInd w:val="0"/>
        <w:spacing w:after="0" w:line="240" w:lineRule="auto"/>
        <w:rPr>
          <w:rFonts w:ascii="Arial" w:hAnsi="Arial" w:cs="Arial"/>
          <w:bCs/>
          <w:color w:val="000000"/>
        </w:rPr>
      </w:pPr>
      <w:r>
        <w:rPr>
          <w:rFonts w:ascii="Arial" w:hAnsi="Arial" w:cs="Arial"/>
          <w:b/>
          <w:bCs/>
          <w:color w:val="000000"/>
        </w:rPr>
        <w:tab/>
      </w:r>
      <w:r>
        <w:rPr>
          <w:rFonts w:ascii="Arial" w:hAnsi="Arial" w:cs="Arial"/>
          <w:b/>
          <w:bCs/>
          <w:color w:val="000000"/>
        </w:rPr>
        <w:tab/>
      </w:r>
      <w:r>
        <w:rPr>
          <w:rFonts w:ascii="Arial" w:hAnsi="Arial" w:cs="Arial"/>
          <w:bCs/>
          <w:color w:val="000000"/>
        </w:rPr>
        <w:t>Keine Mittleilungen</w:t>
      </w:r>
    </w:p>
    <w:p w14:paraId="059611D5" w14:textId="6936C02A" w:rsidR="000003C0" w:rsidRDefault="000003C0" w:rsidP="00027DF2">
      <w:pPr>
        <w:autoSpaceDE w:val="0"/>
        <w:autoSpaceDN w:val="0"/>
        <w:adjustRightInd w:val="0"/>
        <w:spacing w:after="0" w:line="240" w:lineRule="auto"/>
        <w:rPr>
          <w:rFonts w:ascii="Arial" w:hAnsi="Arial" w:cs="Arial"/>
          <w:bCs/>
          <w:color w:val="000000"/>
        </w:rPr>
      </w:pPr>
    </w:p>
    <w:p w14:paraId="7476F667" w14:textId="12D7C3E2" w:rsidR="000003C0" w:rsidRDefault="000003C0" w:rsidP="00027DF2">
      <w:pPr>
        <w:autoSpaceDE w:val="0"/>
        <w:autoSpaceDN w:val="0"/>
        <w:adjustRightInd w:val="0"/>
        <w:spacing w:after="0" w:line="240" w:lineRule="auto"/>
        <w:rPr>
          <w:rFonts w:ascii="Arial" w:hAnsi="Arial" w:cs="Arial"/>
          <w:bCs/>
          <w:color w:val="000000"/>
        </w:rPr>
      </w:pPr>
    </w:p>
    <w:p w14:paraId="7A826F51" w14:textId="78F57BCC" w:rsidR="000003C0" w:rsidRDefault="000003C0" w:rsidP="00027DF2">
      <w:pPr>
        <w:autoSpaceDE w:val="0"/>
        <w:autoSpaceDN w:val="0"/>
        <w:adjustRightInd w:val="0"/>
        <w:spacing w:after="0" w:line="240" w:lineRule="auto"/>
        <w:rPr>
          <w:rFonts w:ascii="Arial" w:hAnsi="Arial" w:cs="Arial"/>
          <w:bCs/>
          <w:color w:val="000000"/>
        </w:rPr>
      </w:pPr>
    </w:p>
    <w:p w14:paraId="7C9B273C" w14:textId="673D18D0" w:rsidR="000003C0" w:rsidRDefault="000003C0" w:rsidP="00027DF2">
      <w:pPr>
        <w:autoSpaceDE w:val="0"/>
        <w:autoSpaceDN w:val="0"/>
        <w:adjustRightInd w:val="0"/>
        <w:spacing w:after="0" w:line="240" w:lineRule="auto"/>
        <w:rPr>
          <w:rFonts w:ascii="Arial" w:hAnsi="Arial" w:cs="Arial"/>
          <w:bCs/>
          <w:color w:val="000000"/>
        </w:rPr>
      </w:pPr>
    </w:p>
    <w:p w14:paraId="2DEDD2AF" w14:textId="17B8455D" w:rsidR="000003C0" w:rsidRDefault="000003C0" w:rsidP="00027DF2">
      <w:pPr>
        <w:autoSpaceDE w:val="0"/>
        <w:autoSpaceDN w:val="0"/>
        <w:adjustRightInd w:val="0"/>
        <w:spacing w:after="0" w:line="240" w:lineRule="auto"/>
        <w:rPr>
          <w:rFonts w:ascii="Arial" w:hAnsi="Arial" w:cs="Arial"/>
          <w:bCs/>
          <w:color w:val="000000"/>
        </w:rPr>
      </w:pPr>
    </w:p>
    <w:p w14:paraId="1349C6B2" w14:textId="10586033" w:rsidR="000003C0" w:rsidRDefault="000003C0" w:rsidP="00027DF2">
      <w:pPr>
        <w:autoSpaceDE w:val="0"/>
        <w:autoSpaceDN w:val="0"/>
        <w:adjustRightInd w:val="0"/>
        <w:spacing w:after="0" w:line="240" w:lineRule="auto"/>
        <w:rPr>
          <w:rFonts w:ascii="Arial" w:hAnsi="Arial" w:cs="Arial"/>
          <w:bCs/>
          <w:color w:val="000000"/>
        </w:rPr>
      </w:pPr>
    </w:p>
    <w:p w14:paraId="296F4D96" w14:textId="2E002ACA" w:rsidR="000003C0" w:rsidRDefault="000003C0" w:rsidP="00027DF2">
      <w:pPr>
        <w:autoSpaceDE w:val="0"/>
        <w:autoSpaceDN w:val="0"/>
        <w:adjustRightInd w:val="0"/>
        <w:spacing w:after="0" w:line="240" w:lineRule="auto"/>
        <w:rPr>
          <w:rFonts w:ascii="Arial" w:hAnsi="Arial" w:cs="Arial"/>
          <w:bCs/>
          <w:color w:val="000000"/>
        </w:rPr>
      </w:pPr>
    </w:p>
    <w:p w14:paraId="5776632B" w14:textId="73C75603" w:rsidR="000003C0" w:rsidRDefault="000003C0" w:rsidP="00027DF2">
      <w:pPr>
        <w:autoSpaceDE w:val="0"/>
        <w:autoSpaceDN w:val="0"/>
        <w:adjustRightInd w:val="0"/>
        <w:spacing w:after="0" w:line="240" w:lineRule="auto"/>
        <w:rPr>
          <w:rFonts w:ascii="Arial" w:hAnsi="Arial" w:cs="Arial"/>
          <w:bCs/>
          <w:color w:val="000000"/>
        </w:rPr>
      </w:pPr>
    </w:p>
    <w:p w14:paraId="413BB8C9" w14:textId="2B2CCF10" w:rsidR="000003C0" w:rsidRDefault="000003C0" w:rsidP="00027DF2">
      <w:pPr>
        <w:autoSpaceDE w:val="0"/>
        <w:autoSpaceDN w:val="0"/>
        <w:adjustRightInd w:val="0"/>
        <w:spacing w:after="0" w:line="240" w:lineRule="auto"/>
        <w:rPr>
          <w:rFonts w:ascii="Arial" w:hAnsi="Arial" w:cs="Arial"/>
          <w:bCs/>
          <w:color w:val="000000"/>
        </w:rPr>
      </w:pPr>
    </w:p>
    <w:p w14:paraId="71105CB2" w14:textId="1BC1083C" w:rsidR="000003C0" w:rsidRDefault="000003C0" w:rsidP="00027DF2">
      <w:pPr>
        <w:autoSpaceDE w:val="0"/>
        <w:autoSpaceDN w:val="0"/>
        <w:adjustRightInd w:val="0"/>
        <w:spacing w:after="0" w:line="240" w:lineRule="auto"/>
        <w:rPr>
          <w:rFonts w:ascii="Arial" w:hAnsi="Arial" w:cs="Arial"/>
          <w:bCs/>
          <w:color w:val="000000"/>
        </w:rPr>
      </w:pPr>
    </w:p>
    <w:p w14:paraId="5765AB1B" w14:textId="72620552" w:rsidR="000003C0" w:rsidRDefault="000003C0" w:rsidP="00027DF2">
      <w:pPr>
        <w:autoSpaceDE w:val="0"/>
        <w:autoSpaceDN w:val="0"/>
        <w:adjustRightInd w:val="0"/>
        <w:spacing w:after="0" w:line="240" w:lineRule="auto"/>
        <w:rPr>
          <w:rFonts w:ascii="Arial" w:hAnsi="Arial" w:cs="Arial"/>
          <w:bCs/>
          <w:color w:val="000000"/>
        </w:rPr>
      </w:pPr>
    </w:p>
    <w:p w14:paraId="357304D0" w14:textId="188C7A4E" w:rsidR="000003C0" w:rsidRDefault="000003C0" w:rsidP="00027DF2">
      <w:pPr>
        <w:autoSpaceDE w:val="0"/>
        <w:autoSpaceDN w:val="0"/>
        <w:adjustRightInd w:val="0"/>
        <w:spacing w:after="0" w:line="240" w:lineRule="auto"/>
        <w:rPr>
          <w:rFonts w:ascii="Arial" w:hAnsi="Arial" w:cs="Arial"/>
          <w:bCs/>
          <w:color w:val="000000"/>
        </w:rPr>
      </w:pPr>
    </w:p>
    <w:p w14:paraId="603CB489" w14:textId="13E6E070" w:rsidR="000003C0" w:rsidRDefault="000003C0" w:rsidP="00027DF2">
      <w:pPr>
        <w:autoSpaceDE w:val="0"/>
        <w:autoSpaceDN w:val="0"/>
        <w:adjustRightInd w:val="0"/>
        <w:spacing w:after="0" w:line="240" w:lineRule="auto"/>
        <w:rPr>
          <w:rFonts w:ascii="Arial" w:hAnsi="Arial" w:cs="Arial"/>
          <w:bCs/>
          <w:color w:val="000000"/>
        </w:rPr>
      </w:pPr>
    </w:p>
    <w:p w14:paraId="1B3CD50C" w14:textId="07C5F538" w:rsidR="000003C0" w:rsidRDefault="000003C0" w:rsidP="00027DF2">
      <w:pPr>
        <w:autoSpaceDE w:val="0"/>
        <w:autoSpaceDN w:val="0"/>
        <w:adjustRightInd w:val="0"/>
        <w:spacing w:after="0" w:line="240" w:lineRule="auto"/>
        <w:rPr>
          <w:rFonts w:ascii="Arial" w:hAnsi="Arial" w:cs="Arial"/>
          <w:bCs/>
          <w:color w:val="000000"/>
        </w:rPr>
      </w:pPr>
    </w:p>
    <w:p w14:paraId="505D203D" w14:textId="1FAA9529" w:rsidR="000003C0" w:rsidRDefault="000003C0" w:rsidP="00027DF2">
      <w:pPr>
        <w:autoSpaceDE w:val="0"/>
        <w:autoSpaceDN w:val="0"/>
        <w:adjustRightInd w:val="0"/>
        <w:spacing w:after="0" w:line="240" w:lineRule="auto"/>
        <w:rPr>
          <w:rFonts w:ascii="Arial" w:hAnsi="Arial" w:cs="Arial"/>
          <w:bCs/>
          <w:color w:val="000000"/>
        </w:rPr>
      </w:pPr>
    </w:p>
    <w:p w14:paraId="6E2906EE" w14:textId="36FBCBC7" w:rsidR="000003C0" w:rsidRDefault="000003C0" w:rsidP="00027DF2">
      <w:pPr>
        <w:autoSpaceDE w:val="0"/>
        <w:autoSpaceDN w:val="0"/>
        <w:adjustRightInd w:val="0"/>
        <w:spacing w:after="0" w:line="240" w:lineRule="auto"/>
        <w:rPr>
          <w:rFonts w:ascii="Arial" w:hAnsi="Arial" w:cs="Arial"/>
          <w:bCs/>
          <w:color w:val="000000"/>
        </w:rPr>
      </w:pPr>
    </w:p>
    <w:p w14:paraId="74C559BF" w14:textId="5210E707" w:rsidR="000003C0" w:rsidRDefault="000003C0" w:rsidP="00027DF2">
      <w:pPr>
        <w:autoSpaceDE w:val="0"/>
        <w:autoSpaceDN w:val="0"/>
        <w:adjustRightInd w:val="0"/>
        <w:spacing w:after="0" w:line="240" w:lineRule="auto"/>
        <w:rPr>
          <w:rFonts w:ascii="Arial" w:hAnsi="Arial" w:cs="Arial"/>
          <w:bCs/>
          <w:color w:val="000000"/>
        </w:rPr>
      </w:pPr>
    </w:p>
    <w:p w14:paraId="6D7BCE15" w14:textId="419DF3F7" w:rsidR="000003C0" w:rsidRDefault="000003C0" w:rsidP="00027DF2">
      <w:pPr>
        <w:autoSpaceDE w:val="0"/>
        <w:autoSpaceDN w:val="0"/>
        <w:adjustRightInd w:val="0"/>
        <w:spacing w:after="0" w:line="240" w:lineRule="auto"/>
        <w:rPr>
          <w:rFonts w:ascii="Arial" w:hAnsi="Arial" w:cs="Arial"/>
          <w:bCs/>
          <w:color w:val="000000"/>
        </w:rPr>
      </w:pPr>
    </w:p>
    <w:p w14:paraId="63A519C7" w14:textId="4FDAD955" w:rsidR="000003C0" w:rsidRDefault="000003C0" w:rsidP="00027DF2">
      <w:pPr>
        <w:autoSpaceDE w:val="0"/>
        <w:autoSpaceDN w:val="0"/>
        <w:adjustRightInd w:val="0"/>
        <w:spacing w:after="0" w:line="240" w:lineRule="auto"/>
        <w:rPr>
          <w:rFonts w:ascii="Arial" w:hAnsi="Arial" w:cs="Arial"/>
          <w:bCs/>
          <w:color w:val="000000"/>
        </w:rPr>
      </w:pPr>
    </w:p>
    <w:p w14:paraId="19D07D41" w14:textId="6E61E540" w:rsidR="000003C0" w:rsidRDefault="000003C0" w:rsidP="00027DF2">
      <w:pPr>
        <w:autoSpaceDE w:val="0"/>
        <w:autoSpaceDN w:val="0"/>
        <w:adjustRightInd w:val="0"/>
        <w:spacing w:after="0" w:line="240" w:lineRule="auto"/>
        <w:rPr>
          <w:rFonts w:ascii="Arial" w:hAnsi="Arial" w:cs="Arial"/>
          <w:bCs/>
          <w:color w:val="000000"/>
        </w:rPr>
      </w:pPr>
    </w:p>
    <w:p w14:paraId="3CA4C2C2" w14:textId="17D065B8" w:rsidR="000003C0" w:rsidRDefault="000003C0" w:rsidP="00027DF2">
      <w:pPr>
        <w:autoSpaceDE w:val="0"/>
        <w:autoSpaceDN w:val="0"/>
        <w:adjustRightInd w:val="0"/>
        <w:spacing w:after="0" w:line="240" w:lineRule="auto"/>
        <w:rPr>
          <w:rFonts w:ascii="Arial" w:hAnsi="Arial" w:cs="Arial"/>
          <w:bCs/>
          <w:color w:val="000000"/>
        </w:rPr>
      </w:pPr>
    </w:p>
    <w:p w14:paraId="30DB0422" w14:textId="79BC879A" w:rsidR="000003C0" w:rsidRDefault="000003C0" w:rsidP="00027DF2">
      <w:pPr>
        <w:autoSpaceDE w:val="0"/>
        <w:autoSpaceDN w:val="0"/>
        <w:adjustRightInd w:val="0"/>
        <w:spacing w:after="0" w:line="240" w:lineRule="auto"/>
        <w:rPr>
          <w:rFonts w:ascii="Arial" w:hAnsi="Arial" w:cs="Arial"/>
          <w:bCs/>
          <w:color w:val="000000"/>
        </w:rPr>
      </w:pPr>
      <w:r>
        <w:rPr>
          <w:rFonts w:ascii="Arial" w:hAnsi="Arial" w:cs="Arial"/>
          <w:bCs/>
          <w:color w:val="000000"/>
        </w:rPr>
        <w:t>Sprecher:</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Vorsitz und Protokoll:</w:t>
      </w:r>
    </w:p>
    <w:p w14:paraId="5115D4EE" w14:textId="4D9698B5" w:rsidR="000003C0" w:rsidRDefault="000003C0" w:rsidP="00027DF2">
      <w:pPr>
        <w:autoSpaceDE w:val="0"/>
        <w:autoSpaceDN w:val="0"/>
        <w:adjustRightInd w:val="0"/>
        <w:spacing w:after="0" w:line="240" w:lineRule="auto"/>
        <w:rPr>
          <w:rFonts w:ascii="Arial" w:hAnsi="Arial" w:cs="Arial"/>
          <w:bCs/>
          <w:color w:val="000000"/>
        </w:rPr>
      </w:pPr>
    </w:p>
    <w:p w14:paraId="256D4753" w14:textId="6C560062" w:rsidR="000003C0" w:rsidRDefault="000003C0" w:rsidP="00027DF2">
      <w:pPr>
        <w:autoSpaceDE w:val="0"/>
        <w:autoSpaceDN w:val="0"/>
        <w:adjustRightInd w:val="0"/>
        <w:spacing w:after="0" w:line="240" w:lineRule="auto"/>
        <w:rPr>
          <w:rFonts w:ascii="Arial" w:hAnsi="Arial" w:cs="Arial"/>
          <w:bCs/>
          <w:color w:val="000000"/>
        </w:rPr>
      </w:pPr>
    </w:p>
    <w:p w14:paraId="3A59A983" w14:textId="1CC8CE73" w:rsidR="000003C0" w:rsidRDefault="000003C0" w:rsidP="00027DF2">
      <w:pPr>
        <w:autoSpaceDE w:val="0"/>
        <w:autoSpaceDN w:val="0"/>
        <w:adjustRightInd w:val="0"/>
        <w:spacing w:after="0" w:line="240" w:lineRule="auto"/>
        <w:rPr>
          <w:rFonts w:ascii="Arial" w:hAnsi="Arial" w:cs="Arial"/>
          <w:bCs/>
          <w:color w:val="000000"/>
        </w:rPr>
      </w:pPr>
    </w:p>
    <w:p w14:paraId="5EA4CCAB" w14:textId="6BEADEDD" w:rsidR="000003C0" w:rsidRDefault="000003C0" w:rsidP="00027DF2">
      <w:pPr>
        <w:autoSpaceDE w:val="0"/>
        <w:autoSpaceDN w:val="0"/>
        <w:adjustRightInd w:val="0"/>
        <w:spacing w:after="0" w:line="240" w:lineRule="auto"/>
        <w:rPr>
          <w:rFonts w:ascii="Arial" w:hAnsi="Arial" w:cs="Arial"/>
          <w:bCs/>
          <w:color w:val="000000"/>
        </w:rPr>
      </w:pPr>
      <w:r>
        <w:rPr>
          <w:rFonts w:ascii="Arial" w:hAnsi="Arial" w:cs="Arial"/>
          <w:bCs/>
          <w:color w:val="000000"/>
        </w:rPr>
        <w:t>----------------------------------------------</w:t>
      </w:r>
      <w:r>
        <w:rPr>
          <w:rFonts w:ascii="Arial" w:hAnsi="Arial" w:cs="Arial"/>
          <w:bCs/>
          <w:color w:val="000000"/>
        </w:rPr>
        <w:tab/>
      </w:r>
      <w:r>
        <w:rPr>
          <w:rFonts w:ascii="Arial" w:hAnsi="Arial" w:cs="Arial"/>
          <w:bCs/>
          <w:color w:val="000000"/>
        </w:rPr>
        <w:tab/>
      </w:r>
      <w:r>
        <w:rPr>
          <w:rFonts w:ascii="Arial" w:hAnsi="Arial" w:cs="Arial"/>
          <w:bCs/>
          <w:color w:val="000000"/>
        </w:rPr>
        <w:tab/>
        <w:t>-------------------------------------------------------</w:t>
      </w:r>
    </w:p>
    <w:p w14:paraId="2C74AFA9" w14:textId="552605CD" w:rsidR="000003C0" w:rsidRDefault="000003C0" w:rsidP="000003C0">
      <w:pPr>
        <w:autoSpaceDE w:val="0"/>
        <w:autoSpaceDN w:val="0"/>
        <w:adjustRightInd w:val="0"/>
        <w:spacing w:after="0" w:line="240" w:lineRule="auto"/>
        <w:ind w:firstLine="708"/>
        <w:rPr>
          <w:rFonts w:ascii="Arial" w:hAnsi="Arial" w:cs="Arial"/>
          <w:bCs/>
          <w:color w:val="000000"/>
        </w:rPr>
      </w:pPr>
      <w:r>
        <w:rPr>
          <w:rFonts w:ascii="Arial" w:hAnsi="Arial" w:cs="Arial"/>
          <w:bCs/>
          <w:color w:val="000000"/>
        </w:rPr>
        <w:t>-</w:t>
      </w:r>
      <w:r w:rsidRPr="000003C0">
        <w:rPr>
          <w:rFonts w:ascii="Arial" w:hAnsi="Arial" w:cs="Arial"/>
          <w:bCs/>
          <w:color w:val="000000"/>
        </w:rPr>
        <w:t xml:space="preserve">M. Reinekehr-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-C. Wohlgemuth-</w:t>
      </w:r>
    </w:p>
    <w:p w14:paraId="2EB972E6" w14:textId="1B79AAD6" w:rsidR="000003C0" w:rsidRDefault="000003C0" w:rsidP="000003C0">
      <w:pPr>
        <w:autoSpaceDE w:val="0"/>
        <w:autoSpaceDN w:val="0"/>
        <w:adjustRightInd w:val="0"/>
        <w:spacing w:after="0" w:line="240" w:lineRule="auto"/>
        <w:ind w:firstLine="708"/>
        <w:rPr>
          <w:rFonts w:ascii="Arial" w:hAnsi="Arial" w:cs="Arial"/>
          <w:bCs/>
          <w:color w:val="000000"/>
        </w:rPr>
      </w:pPr>
    </w:p>
    <w:p w14:paraId="259B9FF2" w14:textId="5E53D656" w:rsidR="000003C0" w:rsidRDefault="000003C0" w:rsidP="000003C0">
      <w:pPr>
        <w:autoSpaceDE w:val="0"/>
        <w:autoSpaceDN w:val="0"/>
        <w:adjustRightInd w:val="0"/>
        <w:spacing w:after="0" w:line="240" w:lineRule="auto"/>
        <w:ind w:firstLine="708"/>
        <w:rPr>
          <w:rFonts w:ascii="Arial" w:hAnsi="Arial" w:cs="Arial"/>
          <w:bCs/>
          <w:color w:val="000000"/>
        </w:rPr>
      </w:pPr>
    </w:p>
    <w:p w14:paraId="51528FC3" w14:textId="6762029B" w:rsidR="000003C0" w:rsidRDefault="000003C0" w:rsidP="000003C0">
      <w:pPr>
        <w:autoSpaceDE w:val="0"/>
        <w:autoSpaceDN w:val="0"/>
        <w:adjustRightInd w:val="0"/>
        <w:spacing w:after="0" w:line="240" w:lineRule="auto"/>
        <w:ind w:firstLine="708"/>
        <w:rPr>
          <w:rFonts w:ascii="Arial" w:hAnsi="Arial" w:cs="Arial"/>
          <w:bCs/>
          <w:color w:val="000000"/>
        </w:rPr>
      </w:pPr>
    </w:p>
    <w:p w14:paraId="360ADB30" w14:textId="598782F9" w:rsidR="000003C0" w:rsidRDefault="000003C0" w:rsidP="000003C0">
      <w:pPr>
        <w:autoSpaceDE w:val="0"/>
        <w:autoSpaceDN w:val="0"/>
        <w:adjustRightInd w:val="0"/>
        <w:spacing w:after="0" w:line="240" w:lineRule="auto"/>
        <w:ind w:firstLine="708"/>
        <w:rPr>
          <w:rFonts w:ascii="Arial" w:hAnsi="Arial" w:cs="Arial"/>
          <w:bCs/>
          <w:color w:val="000000"/>
        </w:rPr>
      </w:pPr>
    </w:p>
    <w:p w14:paraId="3EB86FB0" w14:textId="44A175A0" w:rsidR="000003C0" w:rsidRDefault="000003C0" w:rsidP="000003C0">
      <w:pPr>
        <w:autoSpaceDE w:val="0"/>
        <w:autoSpaceDN w:val="0"/>
        <w:adjustRightInd w:val="0"/>
        <w:spacing w:after="0" w:line="240" w:lineRule="auto"/>
        <w:ind w:firstLine="708"/>
        <w:rPr>
          <w:rFonts w:ascii="Arial" w:hAnsi="Arial" w:cs="Arial"/>
          <w:bCs/>
          <w:color w:val="000000"/>
        </w:rPr>
      </w:pPr>
    </w:p>
    <w:p w14:paraId="012A47EE" w14:textId="4E162FE8" w:rsidR="000003C0" w:rsidRDefault="000003C0" w:rsidP="000003C0">
      <w:pPr>
        <w:autoSpaceDE w:val="0"/>
        <w:autoSpaceDN w:val="0"/>
        <w:adjustRightInd w:val="0"/>
        <w:spacing w:after="0" w:line="240" w:lineRule="auto"/>
        <w:ind w:firstLine="708"/>
        <w:rPr>
          <w:rFonts w:ascii="Arial" w:hAnsi="Arial" w:cs="Arial"/>
          <w:bCs/>
          <w:color w:val="000000"/>
        </w:rPr>
      </w:pPr>
    </w:p>
    <w:p w14:paraId="4438A4D5" w14:textId="4C18649B" w:rsidR="000003C0" w:rsidRDefault="000003C0" w:rsidP="000003C0">
      <w:pPr>
        <w:autoSpaceDE w:val="0"/>
        <w:autoSpaceDN w:val="0"/>
        <w:adjustRightInd w:val="0"/>
        <w:spacing w:after="0" w:line="240" w:lineRule="auto"/>
        <w:ind w:firstLine="708"/>
        <w:rPr>
          <w:rFonts w:ascii="Arial" w:hAnsi="Arial" w:cs="Arial"/>
          <w:bCs/>
          <w:color w:val="000000"/>
        </w:rPr>
      </w:pPr>
    </w:p>
    <w:p w14:paraId="5ED8775B" w14:textId="3167D139" w:rsidR="000003C0" w:rsidRDefault="000003C0" w:rsidP="000003C0">
      <w:pPr>
        <w:autoSpaceDE w:val="0"/>
        <w:autoSpaceDN w:val="0"/>
        <w:adjustRightInd w:val="0"/>
        <w:spacing w:after="0" w:line="240" w:lineRule="auto"/>
        <w:ind w:firstLine="708"/>
        <w:rPr>
          <w:rFonts w:ascii="Arial" w:hAnsi="Arial" w:cs="Arial"/>
          <w:bCs/>
          <w:color w:val="000000"/>
        </w:rPr>
      </w:pPr>
    </w:p>
    <w:p w14:paraId="76D25883" w14:textId="7E9A8D80" w:rsidR="000003C0" w:rsidRDefault="000003C0" w:rsidP="000003C0">
      <w:pPr>
        <w:autoSpaceDE w:val="0"/>
        <w:autoSpaceDN w:val="0"/>
        <w:adjustRightInd w:val="0"/>
        <w:spacing w:after="0" w:line="240" w:lineRule="auto"/>
        <w:ind w:firstLine="708"/>
        <w:rPr>
          <w:rFonts w:ascii="Arial" w:hAnsi="Arial" w:cs="Arial"/>
          <w:bCs/>
          <w:color w:val="000000"/>
        </w:rPr>
      </w:pPr>
    </w:p>
    <w:p w14:paraId="0A3367B5" w14:textId="711E3622" w:rsidR="000003C0" w:rsidRDefault="000003C0" w:rsidP="000003C0">
      <w:pPr>
        <w:autoSpaceDE w:val="0"/>
        <w:autoSpaceDN w:val="0"/>
        <w:adjustRightInd w:val="0"/>
        <w:spacing w:after="0" w:line="240" w:lineRule="auto"/>
        <w:ind w:firstLine="708"/>
        <w:rPr>
          <w:rFonts w:ascii="Arial" w:hAnsi="Arial" w:cs="Arial"/>
          <w:bCs/>
          <w:color w:val="000000"/>
        </w:rPr>
      </w:pPr>
    </w:p>
    <w:p w14:paraId="2F0FBD13" w14:textId="09D54C29" w:rsidR="000003C0" w:rsidRDefault="000003C0" w:rsidP="000003C0">
      <w:pPr>
        <w:autoSpaceDE w:val="0"/>
        <w:autoSpaceDN w:val="0"/>
        <w:adjustRightInd w:val="0"/>
        <w:spacing w:after="0" w:line="240" w:lineRule="auto"/>
        <w:ind w:firstLine="708"/>
        <w:rPr>
          <w:rFonts w:ascii="Arial" w:hAnsi="Arial" w:cs="Arial"/>
          <w:bCs/>
          <w:color w:val="000000"/>
        </w:rPr>
      </w:pPr>
    </w:p>
    <w:p w14:paraId="56D77498" w14:textId="22A0D1CC" w:rsidR="000003C0" w:rsidRDefault="000003C0" w:rsidP="000003C0">
      <w:pPr>
        <w:autoSpaceDE w:val="0"/>
        <w:autoSpaceDN w:val="0"/>
        <w:adjustRightInd w:val="0"/>
        <w:spacing w:after="0" w:line="240" w:lineRule="auto"/>
        <w:ind w:firstLine="708"/>
        <w:rPr>
          <w:rFonts w:ascii="Arial" w:hAnsi="Arial" w:cs="Arial"/>
          <w:bCs/>
          <w:color w:val="000000"/>
        </w:rPr>
      </w:pPr>
    </w:p>
    <w:p w14:paraId="0E9D4C24" w14:textId="437EAA10" w:rsidR="000003C0" w:rsidRDefault="000003C0" w:rsidP="000003C0">
      <w:pPr>
        <w:autoSpaceDE w:val="0"/>
        <w:autoSpaceDN w:val="0"/>
        <w:adjustRightInd w:val="0"/>
        <w:spacing w:after="0" w:line="240" w:lineRule="auto"/>
        <w:ind w:firstLine="708"/>
        <w:rPr>
          <w:rFonts w:ascii="Arial" w:hAnsi="Arial" w:cs="Arial"/>
          <w:bCs/>
          <w:color w:val="000000"/>
        </w:rPr>
      </w:pPr>
    </w:p>
    <w:p w14:paraId="6D4F0F5C" w14:textId="0D0D3DAD" w:rsidR="000003C0" w:rsidRDefault="000003C0" w:rsidP="000003C0">
      <w:pPr>
        <w:autoSpaceDE w:val="0"/>
        <w:autoSpaceDN w:val="0"/>
        <w:adjustRightInd w:val="0"/>
        <w:spacing w:after="0" w:line="240" w:lineRule="auto"/>
        <w:ind w:firstLine="708"/>
        <w:rPr>
          <w:rFonts w:ascii="Arial" w:hAnsi="Arial" w:cs="Arial"/>
          <w:bCs/>
          <w:color w:val="000000"/>
        </w:rPr>
      </w:pPr>
    </w:p>
    <w:p w14:paraId="37D9F4CD" w14:textId="30B5345E" w:rsidR="00D827BE" w:rsidRDefault="00D827BE" w:rsidP="003235EF">
      <w:pPr>
        <w:autoSpaceDE w:val="0"/>
        <w:autoSpaceDN w:val="0"/>
        <w:adjustRightInd w:val="0"/>
        <w:spacing w:after="0" w:line="240" w:lineRule="auto"/>
        <w:rPr>
          <w:rFonts w:ascii="Arial" w:hAnsi="Arial" w:cs="Arial"/>
          <w:bCs/>
          <w:color w:val="000000"/>
        </w:rPr>
      </w:pPr>
      <w:bookmarkStart w:id="0" w:name="_GoBack"/>
      <w:bookmarkEnd w:id="0"/>
    </w:p>
    <w:p w14:paraId="3F911FD5" w14:textId="77777777" w:rsidR="00D827BE" w:rsidRDefault="00D827BE" w:rsidP="00D827BE">
      <w:pPr>
        <w:autoSpaceDE w:val="0"/>
        <w:autoSpaceDN w:val="0"/>
        <w:adjustRightInd w:val="0"/>
        <w:spacing w:after="0" w:line="240" w:lineRule="auto"/>
        <w:ind w:firstLine="708"/>
        <w:rPr>
          <w:rFonts w:ascii="Arial" w:hAnsi="Arial" w:cs="Arial"/>
          <w:bCs/>
          <w:color w:val="000000"/>
        </w:rPr>
      </w:pPr>
    </w:p>
    <w:p w14:paraId="3D7F1388" w14:textId="77777777" w:rsidR="00D827BE" w:rsidRDefault="00D827BE" w:rsidP="00D827BE">
      <w:pPr>
        <w:autoSpaceDE w:val="0"/>
        <w:autoSpaceDN w:val="0"/>
        <w:adjustRightInd w:val="0"/>
        <w:spacing w:after="0" w:line="240" w:lineRule="auto"/>
        <w:ind w:firstLine="708"/>
        <w:rPr>
          <w:rFonts w:ascii="Arial" w:hAnsi="Arial" w:cs="Arial"/>
          <w:bCs/>
          <w:color w:val="000000"/>
        </w:rPr>
      </w:pPr>
    </w:p>
    <w:p w14:paraId="4F1D2A7D" w14:textId="77777777" w:rsidR="00D827BE" w:rsidRDefault="00D827BE" w:rsidP="00D827BE">
      <w:pPr>
        <w:autoSpaceDE w:val="0"/>
        <w:autoSpaceDN w:val="0"/>
        <w:adjustRightInd w:val="0"/>
        <w:spacing w:after="0" w:line="240" w:lineRule="auto"/>
        <w:ind w:firstLine="708"/>
        <w:rPr>
          <w:rFonts w:ascii="Arial" w:hAnsi="Arial" w:cs="Arial"/>
          <w:bCs/>
          <w:color w:val="000000"/>
        </w:rPr>
      </w:pPr>
    </w:p>
    <w:p w14:paraId="2CF3CE56" w14:textId="77777777" w:rsidR="00D827BE" w:rsidRDefault="00D827BE" w:rsidP="00D827BE">
      <w:pPr>
        <w:autoSpaceDE w:val="0"/>
        <w:autoSpaceDN w:val="0"/>
        <w:adjustRightInd w:val="0"/>
        <w:spacing w:after="0" w:line="240" w:lineRule="auto"/>
        <w:ind w:firstLine="708"/>
        <w:rPr>
          <w:rFonts w:ascii="Arial" w:hAnsi="Arial" w:cs="Arial"/>
          <w:bCs/>
          <w:color w:val="000000"/>
        </w:rPr>
      </w:pPr>
    </w:p>
    <w:p w14:paraId="203F7350" w14:textId="77777777" w:rsidR="00D827BE" w:rsidRDefault="00D827BE" w:rsidP="00D827BE">
      <w:pPr>
        <w:autoSpaceDE w:val="0"/>
        <w:autoSpaceDN w:val="0"/>
        <w:adjustRightInd w:val="0"/>
        <w:spacing w:after="0" w:line="240" w:lineRule="auto"/>
        <w:ind w:firstLine="708"/>
        <w:rPr>
          <w:rFonts w:ascii="Arial" w:hAnsi="Arial" w:cs="Arial"/>
          <w:bCs/>
          <w:color w:val="000000"/>
        </w:rPr>
      </w:pPr>
    </w:p>
    <w:p w14:paraId="3D379523" w14:textId="77777777" w:rsidR="00D827BE" w:rsidRDefault="00D827BE" w:rsidP="00D827BE">
      <w:pPr>
        <w:autoSpaceDE w:val="0"/>
        <w:autoSpaceDN w:val="0"/>
        <w:adjustRightInd w:val="0"/>
        <w:spacing w:after="0" w:line="240" w:lineRule="auto"/>
        <w:ind w:firstLine="708"/>
        <w:rPr>
          <w:rFonts w:ascii="Arial" w:hAnsi="Arial" w:cs="Arial"/>
          <w:bCs/>
          <w:color w:val="000000"/>
        </w:rPr>
      </w:pPr>
    </w:p>
    <w:p w14:paraId="186127B9" w14:textId="77777777" w:rsidR="00D827BE" w:rsidRDefault="00D827BE" w:rsidP="00D827BE">
      <w:pPr>
        <w:autoSpaceDE w:val="0"/>
        <w:autoSpaceDN w:val="0"/>
        <w:adjustRightInd w:val="0"/>
        <w:spacing w:after="0" w:line="240" w:lineRule="auto"/>
        <w:ind w:firstLine="708"/>
        <w:rPr>
          <w:rFonts w:ascii="Arial" w:hAnsi="Arial" w:cs="Arial"/>
          <w:bCs/>
          <w:color w:val="000000"/>
        </w:rPr>
      </w:pPr>
    </w:p>
    <w:p w14:paraId="623DAD09" w14:textId="77777777" w:rsidR="00D827BE" w:rsidRDefault="00D827BE" w:rsidP="00D827BE">
      <w:pPr>
        <w:autoSpaceDE w:val="0"/>
        <w:autoSpaceDN w:val="0"/>
        <w:adjustRightInd w:val="0"/>
        <w:spacing w:after="0" w:line="240" w:lineRule="auto"/>
        <w:ind w:firstLine="708"/>
        <w:rPr>
          <w:rFonts w:ascii="Arial" w:hAnsi="Arial" w:cs="Arial"/>
          <w:bCs/>
          <w:color w:val="000000"/>
        </w:rPr>
      </w:pPr>
    </w:p>
    <w:p w14:paraId="029C2AEE" w14:textId="05E70E8A" w:rsidR="000003C0" w:rsidRPr="000003C0" w:rsidRDefault="000003C0" w:rsidP="000003C0">
      <w:pPr>
        <w:autoSpaceDE w:val="0"/>
        <w:autoSpaceDN w:val="0"/>
        <w:adjustRightInd w:val="0"/>
        <w:spacing w:after="0" w:line="240" w:lineRule="auto"/>
        <w:ind w:firstLine="708"/>
        <w:rPr>
          <w:rFonts w:ascii="Arial" w:hAnsi="Arial" w:cs="Arial"/>
          <w:b/>
          <w:bCs/>
          <w:color w:val="000000"/>
        </w:rPr>
      </w:pPr>
    </w:p>
    <w:sectPr w:rsidR="000003C0" w:rsidRPr="000003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FC7BA" w14:textId="77777777" w:rsidR="0010091D" w:rsidRDefault="0010091D" w:rsidP="0010091D">
      <w:pPr>
        <w:spacing w:after="0" w:line="240" w:lineRule="auto"/>
      </w:pPr>
      <w:r>
        <w:separator/>
      </w:r>
    </w:p>
  </w:endnote>
  <w:endnote w:type="continuationSeparator" w:id="0">
    <w:p w14:paraId="4F5EB62D" w14:textId="77777777" w:rsidR="0010091D" w:rsidRDefault="0010091D" w:rsidP="0010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E5C82" w14:textId="77777777" w:rsidR="0010091D" w:rsidRDefault="001009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A3C8C" w14:textId="77777777" w:rsidR="0010091D" w:rsidRDefault="001009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6958" w14:textId="77777777" w:rsidR="0010091D" w:rsidRDefault="001009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68E87" w14:textId="77777777" w:rsidR="0010091D" w:rsidRDefault="0010091D" w:rsidP="0010091D">
      <w:pPr>
        <w:spacing w:after="0" w:line="240" w:lineRule="auto"/>
      </w:pPr>
      <w:r>
        <w:separator/>
      </w:r>
    </w:p>
  </w:footnote>
  <w:footnote w:type="continuationSeparator" w:id="0">
    <w:p w14:paraId="675A2B31" w14:textId="77777777" w:rsidR="0010091D" w:rsidRDefault="0010091D" w:rsidP="0010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8BE6" w14:textId="77777777" w:rsidR="0010091D" w:rsidRDefault="001009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A6B89" w14:textId="77777777" w:rsidR="0010091D" w:rsidRDefault="001009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521EC" w14:textId="77777777" w:rsidR="0010091D" w:rsidRDefault="001009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562"/>
    <w:multiLevelType w:val="hybridMultilevel"/>
    <w:tmpl w:val="45540B2C"/>
    <w:lvl w:ilvl="0" w:tplc="D8F82420">
      <w:numFmt w:val="bullet"/>
      <w:lvlText w:val="-"/>
      <w:lvlJc w:val="left"/>
      <w:pPr>
        <w:ind w:left="1776" w:hanging="360"/>
      </w:pPr>
      <w:rPr>
        <w:rFonts w:ascii="Arial" w:eastAsiaTheme="minorHAns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286E3447"/>
    <w:multiLevelType w:val="hybridMultilevel"/>
    <w:tmpl w:val="E6BA06EC"/>
    <w:lvl w:ilvl="0" w:tplc="2FBCCA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1E7A76"/>
    <w:multiLevelType w:val="hybridMultilevel"/>
    <w:tmpl w:val="94643D3C"/>
    <w:lvl w:ilvl="0" w:tplc="2F1836CC">
      <w:numFmt w:val="bullet"/>
      <w:lvlText w:val="-"/>
      <w:lvlJc w:val="left"/>
      <w:pPr>
        <w:ind w:left="1776" w:hanging="360"/>
      </w:pPr>
      <w:rPr>
        <w:rFonts w:ascii="Arial" w:eastAsiaTheme="minorHAns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90"/>
    <w:rsid w:val="000003C0"/>
    <w:rsid w:val="00027DF2"/>
    <w:rsid w:val="00030DDF"/>
    <w:rsid w:val="000B342A"/>
    <w:rsid w:val="000D77B0"/>
    <w:rsid w:val="0010091D"/>
    <w:rsid w:val="00195AE9"/>
    <w:rsid w:val="003235EF"/>
    <w:rsid w:val="00444790"/>
    <w:rsid w:val="004773DB"/>
    <w:rsid w:val="004D44C1"/>
    <w:rsid w:val="005C6982"/>
    <w:rsid w:val="006408AB"/>
    <w:rsid w:val="0073541A"/>
    <w:rsid w:val="00791391"/>
    <w:rsid w:val="007A464F"/>
    <w:rsid w:val="007A58A9"/>
    <w:rsid w:val="00814DBA"/>
    <w:rsid w:val="0082262A"/>
    <w:rsid w:val="009B26CD"/>
    <w:rsid w:val="00CE5060"/>
    <w:rsid w:val="00D827BE"/>
    <w:rsid w:val="00D82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B09B9D"/>
  <w15:chartTrackingRefBased/>
  <w15:docId w15:val="{FFFCC491-62A3-4DCF-A41E-93FC5FCC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09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91D"/>
  </w:style>
  <w:style w:type="paragraph" w:styleId="Fuzeile">
    <w:name w:val="footer"/>
    <w:basedOn w:val="Standard"/>
    <w:link w:val="FuzeileZchn"/>
    <w:uiPriority w:val="99"/>
    <w:unhideWhenUsed/>
    <w:rsid w:val="001009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91D"/>
  </w:style>
  <w:style w:type="table" w:styleId="Tabellenraster">
    <w:name w:val="Table Grid"/>
    <w:basedOn w:val="NormaleTabelle"/>
    <w:rsid w:val="0010091D"/>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2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1184</Words>
  <Characters>7461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Bardosana, Cassandra (Ortsamt West)</dc:creator>
  <cp:keywords/>
  <dc:description/>
  <cp:lastModifiedBy>Bardosana, Cassandra (Ortsamt West)</cp:lastModifiedBy>
  <cp:revision>2</cp:revision>
  <dcterms:created xsi:type="dcterms:W3CDTF">2022-10-28T06:38:00Z</dcterms:created>
  <dcterms:modified xsi:type="dcterms:W3CDTF">2022-10-28T06:38:00Z</dcterms:modified>
</cp:coreProperties>
</file>